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EN 101-XX</w:t>
      </w:r>
    </w:p>
    <w:p w:rsidR="00000000" w:rsidDel="00000000" w:rsidP="00000000" w:rsidRDefault="00000000" w:rsidRPr="00000000" w14:paraId="00000002">
      <w:pPr>
        <w:rPr>
          <w:rFonts w:ascii="Lato" w:cs="Lato" w:eastAsia="Lato" w:hAnsi="Lato"/>
          <w:sz w:val="28"/>
          <w:szCs w:val="28"/>
        </w:rPr>
      </w:pPr>
      <w:r w:rsidDel="00000000" w:rsidR="00000000" w:rsidRPr="00000000">
        <w:rPr>
          <w:rFonts w:ascii="Lato" w:cs="Lato" w:eastAsia="Lato" w:hAnsi="Lato"/>
          <w:sz w:val="28"/>
          <w:szCs w:val="28"/>
          <w:rtl w:val="0"/>
        </w:rPr>
        <w:t xml:space="preserve">Meeting Time: DAY &amp; TIME.</w:t>
      </w:r>
    </w:p>
    <w:p w:rsidR="00000000" w:rsidDel="00000000" w:rsidP="00000000" w:rsidRDefault="00000000" w:rsidRPr="00000000" w14:paraId="00000003">
      <w:pPr>
        <w:rPr>
          <w:rFonts w:ascii="Lato" w:cs="Lato" w:eastAsia="Lato" w:hAnsi="Lato"/>
          <w:sz w:val="28"/>
          <w:szCs w:val="28"/>
        </w:rPr>
      </w:pPr>
      <w:r w:rsidDel="00000000" w:rsidR="00000000" w:rsidRPr="00000000">
        <w:rPr>
          <w:rFonts w:ascii="Lato" w:cs="Lato" w:eastAsia="Lato" w:hAnsi="Lato"/>
          <w:sz w:val="28"/>
          <w:szCs w:val="28"/>
          <w:rtl w:val="0"/>
        </w:rPr>
        <w:t xml:space="preserve">Meeting Location: LOCATION</w:t>
      </w:r>
    </w:p>
    <w:p w:rsidR="00000000" w:rsidDel="00000000" w:rsidP="00000000" w:rsidRDefault="00000000" w:rsidRPr="00000000" w14:paraId="00000004">
      <w:pPr>
        <w:rPr>
          <w:rFonts w:ascii="Lato" w:cs="Lato" w:eastAsia="Lato" w:hAnsi="Lato"/>
          <w:sz w:val="28"/>
          <w:szCs w:val="28"/>
        </w:rPr>
      </w:pPr>
      <w:r w:rsidDel="00000000" w:rsidR="00000000" w:rsidRPr="00000000">
        <w:rPr>
          <w:rFonts w:ascii="Lato" w:cs="Lato" w:eastAsia="Lato" w:hAnsi="Lato"/>
          <w:sz w:val="28"/>
          <w:szCs w:val="28"/>
          <w:rtl w:val="0"/>
        </w:rPr>
        <w:t xml:space="preserve">Instructor: Ms. Kathleen Lewis (she/her)</w:t>
      </w:r>
    </w:p>
    <w:p w:rsidR="00000000" w:rsidDel="00000000" w:rsidP="00000000" w:rsidRDefault="00000000" w:rsidRPr="00000000" w14:paraId="00000005">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Office Hours, Office Location, and Contact Information</w:t>
      </w:r>
    </w:p>
    <w:p w:rsidR="00000000" w:rsidDel="00000000" w:rsidP="00000000" w:rsidRDefault="00000000" w:rsidRPr="00000000" w14:paraId="00000006">
      <w:pPr>
        <w:rPr>
          <w:rFonts w:ascii="Lato" w:cs="Lato" w:eastAsia="Lato" w:hAnsi="Lato"/>
          <w:sz w:val="28"/>
          <w:szCs w:val="28"/>
        </w:rPr>
      </w:pPr>
      <w:r w:rsidDel="00000000" w:rsidR="00000000" w:rsidRPr="00000000">
        <w:rPr>
          <w:rtl w:val="0"/>
        </w:rPr>
      </w:r>
    </w:p>
    <w:p w:rsidR="00000000" w:rsidDel="00000000" w:rsidP="00000000" w:rsidRDefault="00000000" w:rsidRPr="00000000" w14:paraId="00000007">
      <w:pPr>
        <w:rPr>
          <w:rFonts w:ascii="Lato" w:cs="Lato" w:eastAsia="Lato" w:hAnsi="Lato"/>
          <w:sz w:val="28"/>
          <w:szCs w:val="28"/>
        </w:rPr>
      </w:pPr>
      <w:r w:rsidDel="00000000" w:rsidR="00000000" w:rsidRPr="00000000">
        <w:rPr>
          <w:rFonts w:ascii="Lato" w:cs="Lato" w:eastAsia="Lato" w:hAnsi="Lato"/>
          <w:sz w:val="28"/>
          <w:szCs w:val="28"/>
          <w:rtl w:val="0"/>
        </w:rPr>
        <w:t xml:space="preserve">Office Hours: TBD</w:t>
      </w:r>
    </w:p>
    <w:p w:rsidR="00000000" w:rsidDel="00000000" w:rsidP="00000000" w:rsidRDefault="00000000" w:rsidRPr="00000000" w14:paraId="00000008">
      <w:pPr>
        <w:rPr>
          <w:rFonts w:ascii="Lato" w:cs="Lato" w:eastAsia="Lato" w:hAnsi="Lato"/>
          <w:sz w:val="28"/>
          <w:szCs w:val="28"/>
        </w:rPr>
      </w:pPr>
      <w:r w:rsidDel="00000000" w:rsidR="00000000" w:rsidRPr="00000000">
        <w:rPr>
          <w:rFonts w:ascii="Lato" w:cs="Lato" w:eastAsia="Lato" w:hAnsi="Lato"/>
          <w:sz w:val="28"/>
          <w:szCs w:val="28"/>
          <w:rtl w:val="0"/>
        </w:rPr>
        <w:t xml:space="preserve">Office Hours Location: Gorgas Library floor 2M</w:t>
      </w:r>
    </w:p>
    <w:p w:rsidR="00000000" w:rsidDel="00000000" w:rsidP="00000000" w:rsidRDefault="00000000" w:rsidRPr="00000000" w14:paraId="00000009">
      <w:pPr>
        <w:rPr>
          <w:rFonts w:ascii="Lato" w:cs="Lato" w:eastAsia="Lato" w:hAnsi="Lato"/>
          <w:sz w:val="28"/>
          <w:szCs w:val="28"/>
        </w:rPr>
      </w:pPr>
      <w:r w:rsidDel="00000000" w:rsidR="00000000" w:rsidRPr="00000000">
        <w:rPr>
          <w:rFonts w:ascii="Lato" w:cs="Lato" w:eastAsia="Lato" w:hAnsi="Lato"/>
          <w:sz w:val="28"/>
          <w:szCs w:val="28"/>
          <w:rtl w:val="0"/>
        </w:rPr>
        <w:t xml:space="preserve">Contact Information: klewis10@crimson.ua.edu</w:t>
      </w:r>
    </w:p>
    <w:p w:rsidR="00000000" w:rsidDel="00000000" w:rsidP="00000000" w:rsidRDefault="00000000" w:rsidRPr="00000000" w14:paraId="0000000A">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Course Description</w:t>
      </w:r>
    </w:p>
    <w:p w:rsidR="00000000" w:rsidDel="00000000" w:rsidP="00000000" w:rsidRDefault="00000000" w:rsidRPr="00000000" w14:paraId="0000000B">
      <w:pPr>
        <w:rPr>
          <w:rFonts w:ascii="Lato" w:cs="Lato" w:eastAsia="Lato" w:hAnsi="Lato"/>
          <w:sz w:val="28"/>
          <w:szCs w:val="28"/>
        </w:rPr>
      </w:pPr>
      <w:r w:rsidDel="00000000" w:rsidR="00000000" w:rsidRPr="00000000">
        <w:rPr>
          <w:rFonts w:ascii="Lato" w:cs="Lato" w:eastAsia="Lato" w:hAnsi="Lato"/>
          <w:sz w:val="28"/>
          <w:szCs w:val="28"/>
          <w:rtl w:val="0"/>
        </w:rPr>
        <w:t xml:space="preserve">English 101, the first in a two-course sequence, introduces students to the rhetorical strategies, critical reading and thinking skills, composing processes, sentence-level conventions, and reflection skills needed to participate successfully in The University of Alabama discourse community. Intended for native speakers of English. Grades are reported as A, B, C, or NC (No Credit). A grade of C- or higher is required as a prerequisite for advancing to another English course at The University of Alabama. Offered each semester and in summer school. EN 101 does not apply as credit to the English major or minor.</w:t>
      </w:r>
    </w:p>
    <w:p w:rsidR="00000000" w:rsidDel="00000000" w:rsidP="00000000" w:rsidRDefault="00000000" w:rsidRPr="00000000" w14:paraId="0000000C">
      <w:pPr>
        <w:rPr>
          <w:rFonts w:ascii="Lato" w:cs="Lato" w:eastAsia="Lato" w:hAnsi="Lato"/>
          <w:sz w:val="28"/>
          <w:szCs w:val="28"/>
        </w:rPr>
      </w:pPr>
      <w:r w:rsidDel="00000000" w:rsidR="00000000" w:rsidRPr="00000000">
        <w:rPr>
          <w:rtl w:val="0"/>
        </w:rPr>
      </w:r>
    </w:p>
    <w:p w:rsidR="00000000" w:rsidDel="00000000" w:rsidP="00000000" w:rsidRDefault="00000000" w:rsidRPr="00000000" w14:paraId="0000000D">
      <w:pPr>
        <w:rPr>
          <w:rFonts w:ascii="Lato" w:cs="Lato" w:eastAsia="Lato" w:hAnsi="Lato"/>
          <w:sz w:val="28"/>
          <w:szCs w:val="28"/>
          <w:u w:val="single"/>
        </w:rPr>
      </w:pPr>
      <w:r w:rsidDel="00000000" w:rsidR="00000000" w:rsidRPr="00000000">
        <w:rPr>
          <w:rFonts w:ascii="Lato" w:cs="Lato" w:eastAsia="Lato" w:hAnsi="Lato"/>
          <w:sz w:val="28"/>
          <w:szCs w:val="28"/>
          <w:u w:val="single"/>
          <w:rtl w:val="0"/>
        </w:rPr>
        <w:t xml:space="preserve">This particular section is an ePortfolio class which means each student will be working toward the creation of a personal website to showcase their semester work.</w:t>
      </w:r>
    </w:p>
    <w:p w:rsidR="00000000" w:rsidDel="00000000" w:rsidP="00000000" w:rsidRDefault="00000000" w:rsidRPr="00000000" w14:paraId="0000000E">
      <w:pPr>
        <w:rPr>
          <w:rFonts w:ascii="Lato" w:cs="Lato" w:eastAsia="Lato" w:hAnsi="Lato"/>
          <w:sz w:val="28"/>
          <w:szCs w:val="28"/>
        </w:rPr>
      </w:pPr>
      <w:r w:rsidDel="00000000" w:rsidR="00000000" w:rsidRPr="00000000">
        <w:rPr>
          <w:rtl w:val="0"/>
        </w:rPr>
      </w:r>
    </w:p>
    <w:p w:rsidR="00000000" w:rsidDel="00000000" w:rsidP="00000000" w:rsidRDefault="00000000" w:rsidRPr="00000000" w14:paraId="0000000F">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Student Learning Outcomes</w:t>
      </w:r>
    </w:p>
    <w:p w:rsidR="00000000" w:rsidDel="00000000" w:rsidP="00000000" w:rsidRDefault="00000000" w:rsidRPr="00000000" w14:paraId="00000010">
      <w:pPr>
        <w:rPr>
          <w:rFonts w:ascii="Lato" w:cs="Lato" w:eastAsia="Lato" w:hAnsi="Lato"/>
          <w:sz w:val="28"/>
          <w:szCs w:val="28"/>
        </w:rPr>
      </w:pPr>
      <w:r w:rsidDel="00000000" w:rsidR="00000000" w:rsidRPr="00000000">
        <w:rPr>
          <w:rFonts w:ascii="Lato" w:cs="Lato" w:eastAsia="Lato" w:hAnsi="Lato"/>
          <w:sz w:val="28"/>
          <w:szCs w:val="28"/>
          <w:rtl w:val="0"/>
        </w:rPr>
        <w:t xml:space="preserve">By the end of the semester, you will</w:t>
      </w:r>
    </w:p>
    <w:p w:rsidR="00000000" w:rsidDel="00000000" w:rsidP="00000000" w:rsidRDefault="00000000" w:rsidRPr="00000000" w14:paraId="00000011">
      <w:pPr>
        <w:numPr>
          <w:ilvl w:val="0"/>
          <w:numId w:val="7"/>
        </w:numPr>
        <w:ind w:left="720" w:hanging="360"/>
        <w:rPr>
          <w:sz w:val="28"/>
          <w:szCs w:val="28"/>
        </w:rPr>
      </w:pPr>
      <w:r w:rsidDel="00000000" w:rsidR="00000000" w:rsidRPr="00000000">
        <w:rPr>
          <w:rFonts w:ascii="Lato" w:cs="Lato" w:eastAsia="Lato" w:hAnsi="Lato"/>
          <w:sz w:val="28"/>
          <w:szCs w:val="28"/>
          <w:rtl w:val="0"/>
        </w:rPr>
        <w:t xml:space="preserve">Develop a repertoire of diverse rhetorical strategies that will enable you to assess and appropriately respond to each assignment’s genre, audience, and purpose.</w:t>
      </w:r>
    </w:p>
    <w:p w:rsidR="00000000" w:rsidDel="00000000" w:rsidP="00000000" w:rsidRDefault="00000000" w:rsidRPr="00000000" w14:paraId="00000012">
      <w:pPr>
        <w:numPr>
          <w:ilvl w:val="0"/>
          <w:numId w:val="7"/>
        </w:numPr>
        <w:ind w:left="720" w:hanging="360"/>
        <w:rPr>
          <w:sz w:val="28"/>
          <w:szCs w:val="28"/>
        </w:rPr>
      </w:pPr>
      <w:r w:rsidDel="00000000" w:rsidR="00000000" w:rsidRPr="00000000">
        <w:rPr>
          <w:rFonts w:ascii="Lato" w:cs="Lato" w:eastAsia="Lato" w:hAnsi="Lato"/>
          <w:sz w:val="28"/>
          <w:szCs w:val="28"/>
          <w:rtl w:val="0"/>
        </w:rPr>
        <w:t xml:space="preserve">Demonstrate in writing a strong command of critical thinking skills such as analysis, synthesis, interpretation, and evaluation.</w:t>
      </w:r>
    </w:p>
    <w:p w:rsidR="00000000" w:rsidDel="00000000" w:rsidP="00000000" w:rsidRDefault="00000000" w:rsidRPr="00000000" w14:paraId="00000013">
      <w:pPr>
        <w:numPr>
          <w:ilvl w:val="0"/>
          <w:numId w:val="7"/>
        </w:numPr>
        <w:ind w:left="720" w:hanging="360"/>
        <w:rPr>
          <w:sz w:val="28"/>
          <w:szCs w:val="28"/>
        </w:rPr>
      </w:pPr>
      <w:r w:rsidDel="00000000" w:rsidR="00000000" w:rsidRPr="00000000">
        <w:rPr>
          <w:rFonts w:ascii="Lato" w:cs="Lato" w:eastAsia="Lato" w:hAnsi="Lato"/>
          <w:sz w:val="28"/>
          <w:szCs w:val="28"/>
          <w:rtl w:val="0"/>
        </w:rPr>
        <w:t xml:space="preserve">Compose essays by working through multiple drafts; by participating in opportunities for peer and instructor feedback; by applying that feedback in revisions; and, in general, you will treat the composition of any written text as a deliberate and recursive process.</w:t>
      </w:r>
    </w:p>
    <w:p w:rsidR="00000000" w:rsidDel="00000000" w:rsidP="00000000" w:rsidRDefault="00000000" w:rsidRPr="00000000" w14:paraId="00000014">
      <w:pPr>
        <w:numPr>
          <w:ilvl w:val="0"/>
          <w:numId w:val="7"/>
        </w:numPr>
        <w:ind w:left="720" w:hanging="360"/>
        <w:rPr>
          <w:sz w:val="28"/>
          <w:szCs w:val="28"/>
        </w:rPr>
      </w:pPr>
      <w:r w:rsidDel="00000000" w:rsidR="00000000" w:rsidRPr="00000000">
        <w:rPr>
          <w:rFonts w:ascii="Lato" w:cs="Lato" w:eastAsia="Lato" w:hAnsi="Lato"/>
          <w:sz w:val="28"/>
          <w:szCs w:val="28"/>
          <w:rtl w:val="0"/>
        </w:rPr>
        <w:t xml:space="preserve">Employ grammar, punctuation, mechanics, usage, and basic citation and paper formatting in a manner appropriate to the genre and assignment being composed.</w:t>
      </w:r>
    </w:p>
    <w:p w:rsidR="00000000" w:rsidDel="00000000" w:rsidP="00000000" w:rsidRDefault="00000000" w:rsidRPr="00000000" w14:paraId="00000015">
      <w:pPr>
        <w:numPr>
          <w:ilvl w:val="0"/>
          <w:numId w:val="7"/>
        </w:numPr>
        <w:ind w:left="720" w:hanging="360"/>
        <w:rPr>
          <w:sz w:val="28"/>
          <w:szCs w:val="28"/>
        </w:rPr>
      </w:pPr>
      <w:r w:rsidDel="00000000" w:rsidR="00000000" w:rsidRPr="00000000">
        <w:rPr>
          <w:rFonts w:ascii="Lato" w:cs="Lato" w:eastAsia="Lato" w:hAnsi="Lato"/>
          <w:sz w:val="28"/>
          <w:szCs w:val="28"/>
          <w:rtl w:val="0"/>
        </w:rPr>
        <w:t xml:space="preserve">Reflect, in writing, on your own development as a writer.</w:t>
      </w:r>
    </w:p>
    <w:p w:rsidR="00000000" w:rsidDel="00000000" w:rsidP="00000000" w:rsidRDefault="00000000" w:rsidRPr="00000000" w14:paraId="00000016">
      <w:pPr>
        <w:pStyle w:val="Heading1"/>
        <w:spacing w:after="0" w:lineRule="auto"/>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17">
      <w:pPr>
        <w:pStyle w:val="Heading1"/>
        <w:spacing w:before="0" w:lineRule="auto"/>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Required Texts</w:t>
      </w:r>
    </w:p>
    <w:p w:rsidR="00000000" w:rsidDel="00000000" w:rsidP="00000000" w:rsidRDefault="00000000" w:rsidRPr="00000000" w14:paraId="00000018">
      <w:pPr>
        <w:rPr>
          <w:rFonts w:ascii="Lato" w:cs="Lato" w:eastAsia="Lato" w:hAnsi="Lato"/>
          <w:sz w:val="28"/>
          <w:szCs w:val="28"/>
        </w:rPr>
      </w:pPr>
      <w:r w:rsidDel="00000000" w:rsidR="00000000" w:rsidRPr="00000000">
        <w:rPr>
          <w:rFonts w:ascii="Lato" w:cs="Lato" w:eastAsia="Lato" w:hAnsi="Lato"/>
          <w:sz w:val="28"/>
          <w:szCs w:val="28"/>
          <w:rtl w:val="0"/>
        </w:rPr>
        <w:t xml:space="preserve">Required Texts from UA Supply Store:</w:t>
      </w:r>
    </w:p>
    <w:p w:rsidR="00000000" w:rsidDel="00000000" w:rsidP="00000000" w:rsidRDefault="00000000" w:rsidRPr="00000000" w14:paraId="00000019">
      <w:pPr>
        <w:numPr>
          <w:ilvl w:val="0"/>
          <w:numId w:val="1"/>
        </w:numPr>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UA Custom Edition of BULLOCK / NORTON FIELD GUIDE TO WRITING </w:t>
      </w:r>
    </w:p>
    <w:p w:rsidR="00000000" w:rsidDel="00000000" w:rsidP="00000000" w:rsidRDefault="00000000" w:rsidRPr="00000000" w14:paraId="0000001A">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Other Required Course Materials</w:t>
      </w:r>
    </w:p>
    <w:p w:rsidR="00000000" w:rsidDel="00000000" w:rsidP="00000000" w:rsidRDefault="00000000" w:rsidRPr="00000000" w14:paraId="0000001B">
      <w:pPr>
        <w:numPr>
          <w:ilvl w:val="0"/>
          <w:numId w:val="5"/>
        </w:numPr>
        <w:ind w:left="720" w:hanging="360"/>
        <w:rPr>
          <w:sz w:val="28"/>
          <w:szCs w:val="28"/>
        </w:rPr>
      </w:pPr>
      <w:r w:rsidDel="00000000" w:rsidR="00000000" w:rsidRPr="00000000">
        <w:rPr>
          <w:rFonts w:ascii="Lato" w:cs="Lato" w:eastAsia="Lato" w:hAnsi="Lato"/>
          <w:sz w:val="28"/>
          <w:szCs w:val="28"/>
          <w:rtl w:val="0"/>
        </w:rPr>
        <w:t xml:space="preserve">Laptop for use in class (you can check out laptops from Gorgas library https://www.lib.ua.edu/using-the-library/equipment/)</w:t>
      </w:r>
    </w:p>
    <w:p w:rsidR="00000000" w:rsidDel="00000000" w:rsidP="00000000" w:rsidRDefault="00000000" w:rsidRPr="00000000" w14:paraId="0000001C">
      <w:pPr>
        <w:numPr>
          <w:ilvl w:val="0"/>
          <w:numId w:val="5"/>
        </w:numPr>
        <w:ind w:left="720" w:hanging="360"/>
        <w:rPr>
          <w:sz w:val="28"/>
          <w:szCs w:val="28"/>
        </w:rPr>
      </w:pPr>
      <w:r w:rsidDel="00000000" w:rsidR="00000000" w:rsidRPr="00000000">
        <w:rPr>
          <w:rFonts w:ascii="Lato" w:cs="Lato" w:eastAsia="Lato" w:hAnsi="Lato"/>
          <w:sz w:val="28"/>
          <w:szCs w:val="28"/>
          <w:rtl w:val="0"/>
        </w:rPr>
        <w:t xml:space="preserve">A Weebly account and website (free; instructions will be provided in class)</w:t>
      </w:r>
    </w:p>
    <w:p w:rsidR="00000000" w:rsidDel="00000000" w:rsidP="00000000" w:rsidRDefault="00000000" w:rsidRPr="00000000" w14:paraId="0000001D">
      <w:pPr>
        <w:numPr>
          <w:ilvl w:val="0"/>
          <w:numId w:val="5"/>
        </w:numPr>
        <w:ind w:left="720" w:hanging="360"/>
        <w:rPr>
          <w:sz w:val="28"/>
          <w:szCs w:val="28"/>
        </w:rPr>
      </w:pPr>
      <w:r w:rsidDel="00000000" w:rsidR="00000000" w:rsidRPr="00000000">
        <w:rPr>
          <w:rFonts w:ascii="Lato" w:cs="Lato" w:eastAsia="Lato" w:hAnsi="Lato"/>
          <w:sz w:val="28"/>
          <w:szCs w:val="28"/>
          <w:rtl w:val="0"/>
        </w:rPr>
        <w:t xml:space="preserve">Access to a printer</w:t>
      </w:r>
    </w:p>
    <w:p w:rsidR="00000000" w:rsidDel="00000000" w:rsidP="00000000" w:rsidRDefault="00000000" w:rsidRPr="00000000" w14:paraId="0000001E">
      <w:pPr>
        <w:numPr>
          <w:ilvl w:val="0"/>
          <w:numId w:val="5"/>
        </w:numPr>
        <w:ind w:left="720" w:hanging="360"/>
        <w:rPr>
          <w:sz w:val="28"/>
          <w:szCs w:val="28"/>
        </w:rPr>
      </w:pPr>
      <w:r w:rsidDel="00000000" w:rsidR="00000000" w:rsidRPr="00000000">
        <w:rPr>
          <w:rFonts w:ascii="Lato" w:cs="Lato" w:eastAsia="Lato" w:hAnsi="Lato"/>
          <w:sz w:val="28"/>
          <w:szCs w:val="28"/>
          <w:rtl w:val="0"/>
        </w:rPr>
        <w:t xml:space="preserve">Pen or pencil</w:t>
      </w:r>
    </w:p>
    <w:p w:rsidR="00000000" w:rsidDel="00000000" w:rsidP="00000000" w:rsidRDefault="00000000" w:rsidRPr="00000000" w14:paraId="0000001F">
      <w:pPr>
        <w:numPr>
          <w:ilvl w:val="0"/>
          <w:numId w:val="5"/>
        </w:numPr>
        <w:ind w:left="720" w:hanging="360"/>
        <w:rPr>
          <w:sz w:val="28"/>
          <w:szCs w:val="28"/>
        </w:rPr>
      </w:pPr>
      <w:r w:rsidDel="00000000" w:rsidR="00000000" w:rsidRPr="00000000">
        <w:rPr>
          <w:rFonts w:ascii="Lato" w:cs="Lato" w:eastAsia="Lato" w:hAnsi="Lato"/>
          <w:sz w:val="28"/>
          <w:szCs w:val="28"/>
          <w:rtl w:val="0"/>
        </w:rPr>
        <w:t xml:space="preserve">Notebook with paper</w:t>
      </w:r>
    </w:p>
    <w:p w:rsidR="00000000" w:rsidDel="00000000" w:rsidP="00000000" w:rsidRDefault="00000000" w:rsidRPr="00000000" w14:paraId="00000020">
      <w:pPr>
        <w:numPr>
          <w:ilvl w:val="0"/>
          <w:numId w:val="5"/>
        </w:numPr>
        <w:ind w:left="720" w:hanging="360"/>
        <w:rPr>
          <w:sz w:val="28"/>
          <w:szCs w:val="28"/>
        </w:rPr>
      </w:pPr>
      <w:r w:rsidDel="00000000" w:rsidR="00000000" w:rsidRPr="00000000">
        <w:rPr>
          <w:rFonts w:ascii="Lato" w:cs="Lato" w:eastAsia="Lato" w:hAnsi="Lato"/>
          <w:sz w:val="28"/>
          <w:szCs w:val="28"/>
          <w:rtl w:val="0"/>
        </w:rPr>
        <w:t xml:space="preserve">Folder or binder to store class notes, process writing, etc.</w:t>
      </w:r>
    </w:p>
    <w:p w:rsidR="00000000" w:rsidDel="00000000" w:rsidP="00000000" w:rsidRDefault="00000000" w:rsidRPr="00000000" w14:paraId="00000021">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Classroom Environment</w:t>
      </w:r>
    </w:p>
    <w:p w:rsidR="00000000" w:rsidDel="00000000" w:rsidP="00000000" w:rsidRDefault="00000000" w:rsidRPr="00000000" w14:paraId="00000022">
      <w:pPr>
        <w:numPr>
          <w:ilvl w:val="0"/>
          <w:numId w:val="6"/>
        </w:numPr>
        <w:ind w:left="720" w:hanging="360"/>
        <w:rPr>
          <w:sz w:val="28"/>
          <w:szCs w:val="28"/>
        </w:rPr>
      </w:pPr>
      <w:r w:rsidDel="00000000" w:rsidR="00000000" w:rsidRPr="00000000">
        <w:rPr>
          <w:rFonts w:ascii="Lato" w:cs="Lato" w:eastAsia="Lato" w:hAnsi="Lato"/>
          <w:sz w:val="28"/>
          <w:szCs w:val="28"/>
          <w:rtl w:val="0"/>
        </w:rPr>
        <w:t xml:space="preserve">Remember the Golden Rule—treat others the way you want to be treated. When responding to a classmate, be sure to state an opposing opinion in a diplomatic way. Disagree with ideas, but do not make personal attacks. Recognize and value the diverse experiences, abilities, and knowledge each person brings to class. </w:t>
      </w:r>
    </w:p>
    <w:p w:rsidR="00000000" w:rsidDel="00000000" w:rsidP="00000000" w:rsidRDefault="00000000" w:rsidRPr="00000000" w14:paraId="00000023">
      <w:pPr>
        <w:numPr>
          <w:ilvl w:val="0"/>
          <w:numId w:val="6"/>
        </w:numPr>
        <w:ind w:left="720" w:hanging="360"/>
        <w:rPr>
          <w:sz w:val="28"/>
          <w:szCs w:val="28"/>
        </w:rPr>
      </w:pPr>
      <w:r w:rsidDel="00000000" w:rsidR="00000000" w:rsidRPr="00000000">
        <w:rPr>
          <w:rFonts w:ascii="Lato" w:cs="Lato" w:eastAsia="Lato" w:hAnsi="Lato"/>
          <w:sz w:val="28"/>
          <w:szCs w:val="28"/>
          <w:rtl w:val="0"/>
        </w:rPr>
        <w:t xml:space="preserve">Help me foster a class environment where everyone feels empowered to learn.</w:t>
      </w:r>
    </w:p>
    <w:p w:rsidR="00000000" w:rsidDel="00000000" w:rsidP="00000000" w:rsidRDefault="00000000" w:rsidRPr="00000000" w14:paraId="00000024">
      <w:pPr>
        <w:numPr>
          <w:ilvl w:val="0"/>
          <w:numId w:val="6"/>
        </w:numPr>
        <w:ind w:left="720" w:hanging="360"/>
        <w:rPr>
          <w:sz w:val="28"/>
          <w:szCs w:val="28"/>
        </w:rPr>
      </w:pPr>
      <w:r w:rsidDel="00000000" w:rsidR="00000000" w:rsidRPr="00000000">
        <w:rPr>
          <w:rFonts w:ascii="Lato" w:cs="Lato" w:eastAsia="Lato" w:hAnsi="Lato"/>
          <w:sz w:val="28"/>
          <w:szCs w:val="28"/>
          <w:rtl w:val="0"/>
        </w:rPr>
        <w:t xml:space="preserve">If something in this class makes you uncomfortable, please let me know. I will do my best to remedy the situation.</w:t>
      </w:r>
    </w:p>
    <w:p w:rsidR="00000000" w:rsidDel="00000000" w:rsidP="00000000" w:rsidRDefault="00000000" w:rsidRPr="00000000" w14:paraId="00000025">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Attendance Policy</w:t>
      </w:r>
    </w:p>
    <w:p w:rsidR="00000000" w:rsidDel="00000000" w:rsidP="00000000" w:rsidRDefault="00000000" w:rsidRPr="00000000" w14:paraId="00000026">
      <w:pPr>
        <w:rPr>
          <w:rFonts w:ascii="Lato" w:cs="Lato" w:eastAsia="Lato" w:hAnsi="Lato"/>
          <w:sz w:val="28"/>
          <w:szCs w:val="28"/>
        </w:rPr>
      </w:pPr>
      <w:r w:rsidDel="00000000" w:rsidR="00000000" w:rsidRPr="00000000">
        <w:rPr>
          <w:rFonts w:ascii="Lato" w:cs="Lato" w:eastAsia="Lato" w:hAnsi="Lato"/>
          <w:sz w:val="28"/>
          <w:szCs w:val="28"/>
          <w:rtl w:val="0"/>
        </w:rPr>
        <w:t xml:space="preserve">Regular attendance in your writing class is vital to your growth as a writer. Regular attendance equals success. You should, therefore, strive to attend every class meeting. It is in class, after all, that you will learn the habits of good writers, as you will have ample opportunities for conversation, collaboration, questioning, revising, writing, etc.</w:t>
      </w:r>
    </w:p>
    <w:p w:rsidR="00000000" w:rsidDel="00000000" w:rsidP="00000000" w:rsidRDefault="00000000" w:rsidRPr="00000000" w14:paraId="00000027">
      <w:pPr>
        <w:rPr>
          <w:rFonts w:ascii="Lato" w:cs="Lato" w:eastAsia="Lato" w:hAnsi="Lato"/>
          <w:sz w:val="28"/>
          <w:szCs w:val="28"/>
        </w:rPr>
      </w:pPr>
      <w:r w:rsidDel="00000000" w:rsidR="00000000" w:rsidRPr="00000000">
        <w:rPr>
          <w:rtl w:val="0"/>
        </w:rPr>
      </w:r>
    </w:p>
    <w:p w:rsidR="00000000" w:rsidDel="00000000" w:rsidP="00000000" w:rsidRDefault="00000000" w:rsidRPr="00000000" w14:paraId="00000028">
      <w:pPr>
        <w:rPr>
          <w:rFonts w:ascii="Lato" w:cs="Lato" w:eastAsia="Lato" w:hAnsi="Lato"/>
          <w:sz w:val="28"/>
          <w:szCs w:val="28"/>
        </w:rPr>
      </w:pPr>
      <w:r w:rsidDel="00000000" w:rsidR="00000000" w:rsidRPr="00000000">
        <w:rPr>
          <w:rFonts w:ascii="Lato" w:cs="Lato" w:eastAsia="Lato" w:hAnsi="Lato"/>
          <w:sz w:val="28"/>
          <w:szCs w:val="28"/>
          <w:rtl w:val="0"/>
        </w:rPr>
        <w:t xml:space="preserve">Occasionally, however, you may have to miss class. The First-year Writing Program Attendance Policy makes reasonable allowances for such absences. Please review the following information carefully:</w:t>
      </w:r>
    </w:p>
    <w:p w:rsidR="00000000" w:rsidDel="00000000" w:rsidP="00000000" w:rsidRDefault="00000000" w:rsidRPr="00000000" w14:paraId="00000029">
      <w:pPr>
        <w:rPr>
          <w:rFonts w:ascii="Lato" w:cs="Lato" w:eastAsia="Lato" w:hAnsi="Lato"/>
          <w:sz w:val="28"/>
          <w:szCs w:val="28"/>
        </w:rPr>
      </w:pPr>
      <w:r w:rsidDel="00000000" w:rsidR="00000000" w:rsidRPr="00000000">
        <w:rPr>
          <w:rtl w:val="0"/>
        </w:rPr>
      </w:r>
    </w:p>
    <w:p w:rsidR="00000000" w:rsidDel="00000000" w:rsidP="00000000" w:rsidRDefault="00000000" w:rsidRPr="00000000" w14:paraId="0000002A">
      <w:pPr>
        <w:numPr>
          <w:ilvl w:val="0"/>
          <w:numId w:val="3"/>
        </w:numPr>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You should not miss more than six class meetings for classes meeting three times a week, or four class meetings for classes meeting twice a week. You are considered absent any time you are not in class—no matter what the reason. The First-Year Writing Program does not distinguish between excused and unexcused absences.</w:t>
      </w:r>
    </w:p>
    <w:p w:rsidR="00000000" w:rsidDel="00000000" w:rsidP="00000000" w:rsidRDefault="00000000" w:rsidRPr="00000000" w14:paraId="0000002B">
      <w:pPr>
        <w:numPr>
          <w:ilvl w:val="0"/>
          <w:numId w:val="3"/>
        </w:numPr>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If you miss more classes, you will receive a course grade of NC (“No Credit”) for excessive absences. Your instructor is required to assign this grade, except in rare cases warranting a policy waiver. However, you may appeal an attendance-related NC grade to the Director of First-year Writing after grades have been submitted.</w:t>
      </w:r>
    </w:p>
    <w:p w:rsidR="00000000" w:rsidDel="00000000" w:rsidP="00000000" w:rsidRDefault="00000000" w:rsidRPr="00000000" w14:paraId="0000002C">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What You Can Make Up</w:t>
      </w:r>
    </w:p>
    <w:p w:rsidR="00000000" w:rsidDel="00000000" w:rsidP="00000000" w:rsidRDefault="00000000" w:rsidRPr="00000000" w14:paraId="0000002D">
      <w:pPr>
        <w:numPr>
          <w:ilvl w:val="0"/>
          <w:numId w:val="4"/>
        </w:numPr>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Making up missed work does not erase absences. Again, you should strive to attend every class meeting.</w:t>
      </w:r>
    </w:p>
    <w:p w:rsidR="00000000" w:rsidDel="00000000" w:rsidP="00000000" w:rsidRDefault="00000000" w:rsidRPr="00000000" w14:paraId="0000002E">
      <w:pPr>
        <w:numPr>
          <w:ilvl w:val="0"/>
          <w:numId w:val="4"/>
        </w:numPr>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You may make up major-grade work (such as papers or tests) if class was missed due to legitimate circumstances beyond your control (i.e., documented illness or medical emergency; a family funeral; activities at which you officially represent the University of Alabama). If such circumstances should arise, please promptly communicate them to and document them for your instructor.</w:t>
      </w:r>
    </w:p>
    <w:p w:rsidR="00000000" w:rsidDel="00000000" w:rsidP="00000000" w:rsidRDefault="00000000" w:rsidRPr="00000000" w14:paraId="0000002F">
      <w:pPr>
        <w:numPr>
          <w:ilvl w:val="0"/>
          <w:numId w:val="4"/>
        </w:numPr>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You may make up major-grade work missed due to absences for other reasons only with the consent of your instructor.</w:t>
      </w:r>
    </w:p>
    <w:p w:rsidR="00000000" w:rsidDel="00000000" w:rsidP="00000000" w:rsidRDefault="00000000" w:rsidRPr="00000000" w14:paraId="00000030">
      <w:pPr>
        <w:numPr>
          <w:ilvl w:val="0"/>
          <w:numId w:val="4"/>
        </w:numPr>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You may arrange to turn in major-grade work in advance or online only if allowed by your instructor.</w:t>
      </w:r>
    </w:p>
    <w:p w:rsidR="00000000" w:rsidDel="00000000" w:rsidP="00000000" w:rsidRDefault="00000000" w:rsidRPr="00000000" w14:paraId="00000031">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What You Can’t Make Up</w:t>
      </w:r>
    </w:p>
    <w:p w:rsidR="00000000" w:rsidDel="00000000" w:rsidP="00000000" w:rsidRDefault="00000000" w:rsidRPr="00000000" w14:paraId="00000032">
      <w:pPr>
        <w:numPr>
          <w:ilvl w:val="0"/>
          <w:numId w:val="2"/>
        </w:numPr>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Class discussions, group work, in-class writing, or other daily class work in a writing class cannot be reconstructed. Therefore, daily work missed due to absence or tardiness cannot be made up. Missed daily class work will have a negative impact on your grade!</w:t>
      </w:r>
    </w:p>
    <w:p w:rsidR="00000000" w:rsidDel="00000000" w:rsidP="00000000" w:rsidRDefault="00000000" w:rsidRPr="00000000" w14:paraId="00000033">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Papers/Projects, Word Counts, &amp; Grade Distribution</w:t>
      </w:r>
    </w:p>
    <w:tbl>
      <w:tblPr>
        <w:tblStyle w:val="Table1"/>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98"/>
        <w:gridCol w:w="2430"/>
        <w:gridCol w:w="2085"/>
        <w:gridCol w:w="1443"/>
        <w:tblGridChange w:id="0">
          <w:tblGrid>
            <w:gridCol w:w="2898"/>
            <w:gridCol w:w="2430"/>
            <w:gridCol w:w="2085"/>
            <w:gridCol w:w="1443"/>
          </w:tblGrid>
        </w:tblGridChange>
      </w:tblGrid>
      <w:tr>
        <w:tc>
          <w:tcPr/>
          <w:p w:rsidR="00000000" w:rsidDel="00000000" w:rsidP="00000000" w:rsidRDefault="00000000" w:rsidRPr="00000000" w14:paraId="00000034">
            <w:pPr>
              <w:rPr>
                <w:rFonts w:ascii="Lato" w:cs="Lato" w:eastAsia="Lato" w:hAnsi="Lato"/>
                <w:sz w:val="28"/>
                <w:szCs w:val="28"/>
              </w:rPr>
            </w:pPr>
            <w:r w:rsidDel="00000000" w:rsidR="00000000" w:rsidRPr="00000000">
              <w:rPr>
                <w:rtl w:val="0"/>
              </w:rPr>
            </w:r>
          </w:p>
        </w:tc>
        <w:tc>
          <w:tcPr/>
          <w:p w:rsidR="00000000" w:rsidDel="00000000" w:rsidP="00000000" w:rsidRDefault="00000000" w:rsidRPr="00000000" w14:paraId="00000035">
            <w:pPr>
              <w:rPr>
                <w:rFonts w:ascii="Lato" w:cs="Lato" w:eastAsia="Lato" w:hAnsi="Lato"/>
                <w:sz w:val="28"/>
                <w:szCs w:val="28"/>
              </w:rPr>
            </w:pPr>
            <w:r w:rsidDel="00000000" w:rsidR="00000000" w:rsidRPr="00000000">
              <w:rPr>
                <w:rFonts w:ascii="Lato" w:cs="Lato" w:eastAsia="Lato" w:hAnsi="Lato"/>
                <w:sz w:val="28"/>
                <w:szCs w:val="28"/>
                <w:rtl w:val="0"/>
              </w:rPr>
              <w:t xml:space="preserve">Approx. Word Count</w:t>
            </w:r>
          </w:p>
        </w:tc>
        <w:tc>
          <w:tcPr/>
          <w:p w:rsidR="00000000" w:rsidDel="00000000" w:rsidP="00000000" w:rsidRDefault="00000000" w:rsidRPr="00000000" w14:paraId="00000036">
            <w:pPr>
              <w:rPr>
                <w:rFonts w:ascii="Lato" w:cs="Lato" w:eastAsia="Lato" w:hAnsi="Lato"/>
                <w:sz w:val="28"/>
                <w:szCs w:val="28"/>
              </w:rPr>
            </w:pPr>
            <w:r w:rsidDel="00000000" w:rsidR="00000000" w:rsidRPr="00000000">
              <w:rPr>
                <w:rFonts w:ascii="Lato" w:cs="Lato" w:eastAsia="Lato" w:hAnsi="Lato"/>
                <w:sz w:val="28"/>
                <w:szCs w:val="28"/>
                <w:rtl w:val="0"/>
              </w:rPr>
              <w:t xml:space="preserve">% of Final Grade </w:t>
            </w:r>
          </w:p>
        </w:tc>
        <w:tc>
          <w:tcPr/>
          <w:p w:rsidR="00000000" w:rsidDel="00000000" w:rsidP="00000000" w:rsidRDefault="00000000" w:rsidRPr="00000000" w14:paraId="00000037">
            <w:pPr>
              <w:rPr>
                <w:rFonts w:ascii="Lato" w:cs="Lato" w:eastAsia="Lato" w:hAnsi="Lato"/>
                <w:sz w:val="28"/>
                <w:szCs w:val="28"/>
              </w:rPr>
            </w:pPr>
            <w:r w:rsidDel="00000000" w:rsidR="00000000" w:rsidRPr="00000000">
              <w:rPr>
                <w:rFonts w:ascii="Lato" w:cs="Lato" w:eastAsia="Lato" w:hAnsi="Lato"/>
                <w:sz w:val="28"/>
                <w:szCs w:val="28"/>
                <w:rtl w:val="0"/>
              </w:rPr>
              <w:t xml:space="preserve">Due</w:t>
            </w:r>
          </w:p>
        </w:tc>
      </w:tr>
      <w:tr>
        <w:tc>
          <w:tcPr/>
          <w:p w:rsidR="00000000" w:rsidDel="00000000" w:rsidP="00000000" w:rsidRDefault="00000000" w:rsidRPr="00000000" w14:paraId="00000038">
            <w:pPr>
              <w:rPr>
                <w:rFonts w:ascii="Lato" w:cs="Lato" w:eastAsia="Lato" w:hAnsi="Lato"/>
                <w:sz w:val="28"/>
                <w:szCs w:val="28"/>
              </w:rPr>
            </w:pPr>
            <w:r w:rsidDel="00000000" w:rsidR="00000000" w:rsidRPr="00000000">
              <w:rPr>
                <w:rFonts w:ascii="Lato" w:cs="Lato" w:eastAsia="Lato" w:hAnsi="Lato"/>
                <w:sz w:val="28"/>
                <w:szCs w:val="28"/>
                <w:rtl w:val="0"/>
              </w:rPr>
              <w:t xml:space="preserve">Intro Letter</w:t>
            </w:r>
          </w:p>
        </w:tc>
        <w:tc>
          <w:tcPr/>
          <w:p w:rsidR="00000000" w:rsidDel="00000000" w:rsidP="00000000" w:rsidRDefault="00000000" w:rsidRPr="00000000" w14:paraId="00000039">
            <w:pPr>
              <w:rPr>
                <w:rFonts w:ascii="Lato" w:cs="Lato" w:eastAsia="Lato" w:hAnsi="Lato"/>
                <w:sz w:val="28"/>
                <w:szCs w:val="28"/>
              </w:rPr>
            </w:pPr>
            <w:r w:rsidDel="00000000" w:rsidR="00000000" w:rsidRPr="00000000">
              <w:rPr>
                <w:rFonts w:ascii="Lato" w:cs="Lato" w:eastAsia="Lato" w:hAnsi="Lato"/>
                <w:sz w:val="28"/>
                <w:szCs w:val="28"/>
                <w:rtl w:val="0"/>
              </w:rPr>
              <w:t xml:space="preserve">500-750 words</w:t>
            </w:r>
          </w:p>
        </w:tc>
        <w:tc>
          <w:tcPr/>
          <w:p w:rsidR="00000000" w:rsidDel="00000000" w:rsidP="00000000" w:rsidRDefault="00000000" w:rsidRPr="00000000" w14:paraId="0000003A">
            <w:pPr>
              <w:rPr>
                <w:rFonts w:ascii="Lato" w:cs="Lato" w:eastAsia="Lato" w:hAnsi="Lato"/>
                <w:sz w:val="28"/>
                <w:szCs w:val="28"/>
              </w:rPr>
            </w:pPr>
            <w:r w:rsidDel="00000000" w:rsidR="00000000" w:rsidRPr="00000000">
              <w:rPr>
                <w:rFonts w:ascii="Lato" w:cs="Lato" w:eastAsia="Lato" w:hAnsi="Lato"/>
                <w:sz w:val="28"/>
                <w:szCs w:val="28"/>
                <w:rtl w:val="0"/>
              </w:rPr>
              <w:t xml:space="preserve">10%</w:t>
            </w:r>
          </w:p>
        </w:tc>
        <w:tc>
          <w:tcPr/>
          <w:p w:rsidR="00000000" w:rsidDel="00000000" w:rsidP="00000000" w:rsidRDefault="00000000" w:rsidRPr="00000000" w14:paraId="0000003B">
            <w:pPr>
              <w:rPr>
                <w:rFonts w:ascii="Lato" w:cs="Lato" w:eastAsia="Lato" w:hAnsi="Lato"/>
                <w:sz w:val="28"/>
                <w:szCs w:val="28"/>
              </w:rPr>
            </w:pPr>
            <w:r w:rsidDel="00000000" w:rsidR="00000000" w:rsidRPr="00000000">
              <w:rPr>
                <w:rtl w:val="0"/>
              </w:rPr>
            </w:r>
          </w:p>
        </w:tc>
      </w:tr>
      <w:tr>
        <w:trPr>
          <w:trHeight w:val="960" w:hRule="atLeast"/>
        </w:trPr>
        <w:tc>
          <w:tcPr/>
          <w:p w:rsidR="00000000" w:rsidDel="00000000" w:rsidP="00000000" w:rsidRDefault="00000000" w:rsidRPr="00000000" w14:paraId="0000003C">
            <w:pPr>
              <w:rPr>
                <w:rFonts w:ascii="Lato" w:cs="Lato" w:eastAsia="Lato" w:hAnsi="Lato"/>
                <w:sz w:val="28"/>
                <w:szCs w:val="28"/>
              </w:rPr>
            </w:pPr>
            <w:r w:rsidDel="00000000" w:rsidR="00000000" w:rsidRPr="00000000">
              <w:rPr>
                <w:rFonts w:ascii="Lato" w:cs="Lato" w:eastAsia="Lato" w:hAnsi="Lato"/>
                <w:sz w:val="28"/>
                <w:szCs w:val="28"/>
                <w:rtl w:val="0"/>
              </w:rPr>
              <w:t xml:space="preserve">Memoir</w:t>
            </w:r>
          </w:p>
        </w:tc>
        <w:tc>
          <w:tcPr/>
          <w:p w:rsidR="00000000" w:rsidDel="00000000" w:rsidP="00000000" w:rsidRDefault="00000000" w:rsidRPr="00000000" w14:paraId="0000003D">
            <w:pPr>
              <w:rPr>
                <w:rFonts w:ascii="Lato" w:cs="Lato" w:eastAsia="Lato" w:hAnsi="Lato"/>
                <w:sz w:val="28"/>
                <w:szCs w:val="28"/>
              </w:rPr>
            </w:pPr>
            <w:r w:rsidDel="00000000" w:rsidR="00000000" w:rsidRPr="00000000">
              <w:rPr>
                <w:rFonts w:ascii="Lato" w:cs="Lato" w:eastAsia="Lato" w:hAnsi="Lato"/>
                <w:sz w:val="28"/>
                <w:szCs w:val="28"/>
                <w:rtl w:val="0"/>
              </w:rPr>
              <w:t xml:space="preserve"> Approx. 1250 words</w:t>
            </w:r>
          </w:p>
        </w:tc>
        <w:tc>
          <w:tcPr/>
          <w:p w:rsidR="00000000" w:rsidDel="00000000" w:rsidP="00000000" w:rsidRDefault="00000000" w:rsidRPr="00000000" w14:paraId="0000003E">
            <w:pPr>
              <w:rPr>
                <w:rFonts w:ascii="Lato" w:cs="Lato" w:eastAsia="Lato" w:hAnsi="Lato"/>
                <w:sz w:val="28"/>
                <w:szCs w:val="28"/>
              </w:rPr>
            </w:pPr>
            <w:r w:rsidDel="00000000" w:rsidR="00000000" w:rsidRPr="00000000">
              <w:rPr>
                <w:rFonts w:ascii="Lato" w:cs="Lato" w:eastAsia="Lato" w:hAnsi="Lato"/>
                <w:sz w:val="28"/>
                <w:szCs w:val="28"/>
                <w:rtl w:val="0"/>
              </w:rPr>
              <w:t xml:space="preserve">20%</w:t>
            </w:r>
          </w:p>
        </w:tc>
        <w:tc>
          <w:tcPr/>
          <w:p w:rsidR="00000000" w:rsidDel="00000000" w:rsidP="00000000" w:rsidRDefault="00000000" w:rsidRPr="00000000" w14:paraId="0000003F">
            <w:pPr>
              <w:rPr>
                <w:rFonts w:ascii="Lato" w:cs="Lato" w:eastAsia="Lato" w:hAnsi="Lato"/>
                <w:sz w:val="28"/>
                <w:szCs w:val="28"/>
              </w:rPr>
            </w:pPr>
            <w:r w:rsidDel="00000000" w:rsidR="00000000" w:rsidRPr="00000000">
              <w:rPr>
                <w:rtl w:val="0"/>
              </w:rPr>
            </w:r>
          </w:p>
        </w:tc>
      </w:tr>
      <w:tr>
        <w:tc>
          <w:tcPr/>
          <w:p w:rsidR="00000000" w:rsidDel="00000000" w:rsidP="00000000" w:rsidRDefault="00000000" w:rsidRPr="00000000" w14:paraId="00000040">
            <w:pPr>
              <w:rPr>
                <w:rFonts w:ascii="Lato" w:cs="Lato" w:eastAsia="Lato" w:hAnsi="Lato"/>
                <w:sz w:val="28"/>
                <w:szCs w:val="28"/>
              </w:rPr>
            </w:pPr>
            <w:r w:rsidDel="00000000" w:rsidR="00000000" w:rsidRPr="00000000">
              <w:rPr>
                <w:rFonts w:ascii="Lato" w:cs="Lato" w:eastAsia="Lato" w:hAnsi="Lato"/>
                <w:sz w:val="28"/>
                <w:szCs w:val="28"/>
                <w:rtl w:val="0"/>
              </w:rPr>
              <w:t xml:space="preserve">Reflection on memoir </w:t>
            </w:r>
          </w:p>
        </w:tc>
        <w:tc>
          <w:tcPr/>
          <w:p w:rsidR="00000000" w:rsidDel="00000000" w:rsidP="00000000" w:rsidRDefault="00000000" w:rsidRPr="00000000" w14:paraId="00000041">
            <w:pPr>
              <w:rPr>
                <w:rFonts w:ascii="Lato" w:cs="Lato" w:eastAsia="Lato" w:hAnsi="Lato"/>
                <w:sz w:val="28"/>
                <w:szCs w:val="28"/>
              </w:rPr>
            </w:pPr>
            <w:r w:rsidDel="00000000" w:rsidR="00000000" w:rsidRPr="00000000">
              <w:rPr>
                <w:rFonts w:ascii="Lato" w:cs="Lato" w:eastAsia="Lato" w:hAnsi="Lato"/>
                <w:sz w:val="28"/>
                <w:szCs w:val="28"/>
                <w:rtl w:val="0"/>
              </w:rPr>
              <w:t xml:space="preserve">Approx. 300 words</w:t>
            </w:r>
          </w:p>
        </w:tc>
        <w:tc>
          <w:tcPr/>
          <w:p w:rsidR="00000000" w:rsidDel="00000000" w:rsidP="00000000" w:rsidRDefault="00000000" w:rsidRPr="00000000" w14:paraId="00000042">
            <w:pPr>
              <w:rPr>
                <w:rFonts w:ascii="Lato" w:cs="Lato" w:eastAsia="Lato" w:hAnsi="Lato"/>
                <w:sz w:val="28"/>
                <w:szCs w:val="28"/>
              </w:rPr>
            </w:pPr>
            <w:r w:rsidDel="00000000" w:rsidR="00000000" w:rsidRPr="00000000">
              <w:rPr>
                <w:rFonts w:ascii="Lato" w:cs="Lato" w:eastAsia="Lato" w:hAnsi="Lato"/>
                <w:sz w:val="28"/>
                <w:szCs w:val="28"/>
                <w:rtl w:val="0"/>
              </w:rPr>
              <w:t xml:space="preserve">5%</w:t>
            </w:r>
          </w:p>
        </w:tc>
        <w:tc>
          <w:tcPr/>
          <w:p w:rsidR="00000000" w:rsidDel="00000000" w:rsidP="00000000" w:rsidRDefault="00000000" w:rsidRPr="00000000" w14:paraId="00000043">
            <w:pPr>
              <w:rPr>
                <w:rFonts w:ascii="Lato" w:cs="Lato" w:eastAsia="Lato" w:hAnsi="Lato"/>
                <w:sz w:val="28"/>
                <w:szCs w:val="28"/>
              </w:rPr>
            </w:pPr>
            <w:r w:rsidDel="00000000" w:rsidR="00000000" w:rsidRPr="00000000">
              <w:rPr>
                <w:rtl w:val="0"/>
              </w:rPr>
            </w:r>
          </w:p>
        </w:tc>
      </w:tr>
      <w:tr>
        <w:tc>
          <w:tcPr/>
          <w:p w:rsidR="00000000" w:rsidDel="00000000" w:rsidP="00000000" w:rsidRDefault="00000000" w:rsidRPr="00000000" w14:paraId="00000044">
            <w:pPr>
              <w:rPr>
                <w:rFonts w:ascii="Lato" w:cs="Lato" w:eastAsia="Lato" w:hAnsi="Lato"/>
                <w:sz w:val="28"/>
                <w:szCs w:val="28"/>
              </w:rPr>
            </w:pPr>
            <w:r w:rsidDel="00000000" w:rsidR="00000000" w:rsidRPr="00000000">
              <w:rPr>
                <w:rFonts w:ascii="Lato" w:cs="Lato" w:eastAsia="Lato" w:hAnsi="Lato"/>
                <w:sz w:val="28"/>
                <w:szCs w:val="28"/>
                <w:rtl w:val="0"/>
              </w:rPr>
              <w:t xml:space="preserve">Profile</w:t>
            </w:r>
          </w:p>
        </w:tc>
        <w:tc>
          <w:tcPr/>
          <w:p w:rsidR="00000000" w:rsidDel="00000000" w:rsidP="00000000" w:rsidRDefault="00000000" w:rsidRPr="00000000" w14:paraId="00000045">
            <w:pPr>
              <w:rPr>
                <w:rFonts w:ascii="Lato" w:cs="Lato" w:eastAsia="Lato" w:hAnsi="Lato"/>
                <w:sz w:val="28"/>
                <w:szCs w:val="28"/>
              </w:rPr>
            </w:pPr>
            <w:r w:rsidDel="00000000" w:rsidR="00000000" w:rsidRPr="00000000">
              <w:rPr>
                <w:rFonts w:ascii="Lato" w:cs="Lato" w:eastAsia="Lato" w:hAnsi="Lato"/>
                <w:sz w:val="28"/>
                <w:szCs w:val="28"/>
                <w:rtl w:val="0"/>
              </w:rPr>
              <w:t xml:space="preserve">Approx 1250  words</w:t>
            </w:r>
          </w:p>
        </w:tc>
        <w:tc>
          <w:tcPr/>
          <w:p w:rsidR="00000000" w:rsidDel="00000000" w:rsidP="00000000" w:rsidRDefault="00000000" w:rsidRPr="00000000" w14:paraId="00000046">
            <w:pPr>
              <w:rPr>
                <w:rFonts w:ascii="Lato" w:cs="Lato" w:eastAsia="Lato" w:hAnsi="Lato"/>
                <w:sz w:val="28"/>
                <w:szCs w:val="28"/>
              </w:rPr>
            </w:pPr>
            <w:r w:rsidDel="00000000" w:rsidR="00000000" w:rsidRPr="00000000">
              <w:rPr>
                <w:rFonts w:ascii="Lato" w:cs="Lato" w:eastAsia="Lato" w:hAnsi="Lato"/>
                <w:sz w:val="28"/>
                <w:szCs w:val="28"/>
                <w:rtl w:val="0"/>
              </w:rPr>
              <w:t xml:space="preserve">20%</w:t>
            </w:r>
          </w:p>
        </w:tc>
        <w:tc>
          <w:tcPr/>
          <w:p w:rsidR="00000000" w:rsidDel="00000000" w:rsidP="00000000" w:rsidRDefault="00000000" w:rsidRPr="00000000" w14:paraId="00000047">
            <w:pPr>
              <w:rPr>
                <w:rFonts w:ascii="Lato" w:cs="Lato" w:eastAsia="Lato" w:hAnsi="Lato"/>
                <w:sz w:val="28"/>
                <w:szCs w:val="28"/>
              </w:rPr>
            </w:pPr>
            <w:r w:rsidDel="00000000" w:rsidR="00000000" w:rsidRPr="00000000">
              <w:rPr>
                <w:rtl w:val="0"/>
              </w:rPr>
            </w:r>
          </w:p>
        </w:tc>
      </w:tr>
      <w:tr>
        <w:tc>
          <w:tcPr/>
          <w:p w:rsidR="00000000" w:rsidDel="00000000" w:rsidP="00000000" w:rsidRDefault="00000000" w:rsidRPr="00000000" w14:paraId="00000048">
            <w:pPr>
              <w:rPr>
                <w:rFonts w:ascii="Lato" w:cs="Lato" w:eastAsia="Lato" w:hAnsi="Lato"/>
                <w:sz w:val="28"/>
                <w:szCs w:val="28"/>
              </w:rPr>
            </w:pPr>
            <w:r w:rsidDel="00000000" w:rsidR="00000000" w:rsidRPr="00000000">
              <w:rPr>
                <w:rFonts w:ascii="Lato" w:cs="Lato" w:eastAsia="Lato" w:hAnsi="Lato"/>
                <w:sz w:val="28"/>
                <w:szCs w:val="28"/>
                <w:rtl w:val="0"/>
              </w:rPr>
              <w:t xml:space="preserve">Reflection on profile</w:t>
            </w:r>
          </w:p>
        </w:tc>
        <w:tc>
          <w:tcPr/>
          <w:p w:rsidR="00000000" w:rsidDel="00000000" w:rsidP="00000000" w:rsidRDefault="00000000" w:rsidRPr="00000000" w14:paraId="00000049">
            <w:pPr>
              <w:rPr>
                <w:rFonts w:ascii="Lato" w:cs="Lato" w:eastAsia="Lato" w:hAnsi="Lato"/>
                <w:sz w:val="28"/>
                <w:szCs w:val="28"/>
              </w:rPr>
            </w:pPr>
            <w:r w:rsidDel="00000000" w:rsidR="00000000" w:rsidRPr="00000000">
              <w:rPr>
                <w:rFonts w:ascii="Lato" w:cs="Lato" w:eastAsia="Lato" w:hAnsi="Lato"/>
                <w:sz w:val="28"/>
                <w:szCs w:val="28"/>
                <w:rtl w:val="0"/>
              </w:rPr>
              <w:t xml:space="preserve">Approx 300 words</w:t>
            </w:r>
          </w:p>
        </w:tc>
        <w:tc>
          <w:tcPr/>
          <w:p w:rsidR="00000000" w:rsidDel="00000000" w:rsidP="00000000" w:rsidRDefault="00000000" w:rsidRPr="00000000" w14:paraId="0000004A">
            <w:pPr>
              <w:rPr>
                <w:rFonts w:ascii="Lato" w:cs="Lato" w:eastAsia="Lato" w:hAnsi="Lato"/>
                <w:sz w:val="28"/>
                <w:szCs w:val="28"/>
              </w:rPr>
            </w:pPr>
            <w:r w:rsidDel="00000000" w:rsidR="00000000" w:rsidRPr="00000000">
              <w:rPr>
                <w:rFonts w:ascii="Lato" w:cs="Lato" w:eastAsia="Lato" w:hAnsi="Lato"/>
                <w:sz w:val="28"/>
                <w:szCs w:val="28"/>
                <w:rtl w:val="0"/>
              </w:rPr>
              <w:t xml:space="preserve">5%</w:t>
            </w:r>
          </w:p>
        </w:tc>
        <w:tc>
          <w:tcPr/>
          <w:p w:rsidR="00000000" w:rsidDel="00000000" w:rsidP="00000000" w:rsidRDefault="00000000" w:rsidRPr="00000000" w14:paraId="0000004B">
            <w:pPr>
              <w:rPr>
                <w:rFonts w:ascii="Lato" w:cs="Lato" w:eastAsia="Lato" w:hAnsi="Lato"/>
                <w:sz w:val="28"/>
                <w:szCs w:val="28"/>
              </w:rPr>
            </w:pPr>
            <w:r w:rsidDel="00000000" w:rsidR="00000000" w:rsidRPr="00000000">
              <w:rPr>
                <w:rtl w:val="0"/>
              </w:rPr>
            </w:r>
          </w:p>
        </w:tc>
      </w:tr>
      <w:tr>
        <w:tc>
          <w:tcPr/>
          <w:p w:rsidR="00000000" w:rsidDel="00000000" w:rsidP="00000000" w:rsidRDefault="00000000" w:rsidRPr="00000000" w14:paraId="0000004C">
            <w:pPr>
              <w:rPr>
                <w:rFonts w:ascii="Lato" w:cs="Lato" w:eastAsia="Lato" w:hAnsi="Lato"/>
                <w:sz w:val="28"/>
                <w:szCs w:val="28"/>
              </w:rPr>
            </w:pPr>
            <w:r w:rsidDel="00000000" w:rsidR="00000000" w:rsidRPr="00000000">
              <w:rPr>
                <w:rFonts w:ascii="Lato" w:cs="Lato" w:eastAsia="Lato" w:hAnsi="Lato"/>
                <w:sz w:val="28"/>
                <w:szCs w:val="28"/>
                <w:rtl w:val="0"/>
              </w:rPr>
              <w:t xml:space="preserve">ePortfolio including reflection essay and participation in showcase event</w:t>
            </w:r>
          </w:p>
        </w:tc>
        <w:tc>
          <w:tcPr/>
          <w:p w:rsidR="00000000" w:rsidDel="00000000" w:rsidP="00000000" w:rsidRDefault="00000000" w:rsidRPr="00000000" w14:paraId="0000004D">
            <w:pPr>
              <w:rPr>
                <w:rFonts w:ascii="Lato" w:cs="Lato" w:eastAsia="Lato" w:hAnsi="Lato"/>
                <w:sz w:val="28"/>
                <w:szCs w:val="28"/>
              </w:rPr>
            </w:pPr>
            <w:r w:rsidDel="00000000" w:rsidR="00000000" w:rsidRPr="00000000">
              <w:rPr>
                <w:rFonts w:ascii="Lato" w:cs="Lato" w:eastAsia="Lato" w:hAnsi="Lato"/>
                <w:sz w:val="28"/>
                <w:szCs w:val="28"/>
                <w:rtl w:val="0"/>
              </w:rPr>
              <w:t xml:space="preserve">Reflection essay approx. 1250 words; other word counts as given throughout semester</w:t>
            </w:r>
          </w:p>
        </w:tc>
        <w:tc>
          <w:tcPr/>
          <w:p w:rsidR="00000000" w:rsidDel="00000000" w:rsidP="00000000" w:rsidRDefault="00000000" w:rsidRPr="00000000" w14:paraId="0000004E">
            <w:pPr>
              <w:rPr>
                <w:rFonts w:ascii="Lato" w:cs="Lato" w:eastAsia="Lato" w:hAnsi="Lato"/>
                <w:sz w:val="28"/>
                <w:szCs w:val="28"/>
              </w:rPr>
            </w:pPr>
            <w:r w:rsidDel="00000000" w:rsidR="00000000" w:rsidRPr="00000000">
              <w:rPr>
                <w:rFonts w:ascii="Lato" w:cs="Lato" w:eastAsia="Lato" w:hAnsi="Lato"/>
                <w:sz w:val="28"/>
                <w:szCs w:val="28"/>
                <w:rtl w:val="0"/>
              </w:rPr>
              <w:t xml:space="preserve">20%</w:t>
            </w:r>
          </w:p>
        </w:tc>
        <w:tc>
          <w:tcPr/>
          <w:p w:rsidR="00000000" w:rsidDel="00000000" w:rsidP="00000000" w:rsidRDefault="00000000" w:rsidRPr="00000000" w14:paraId="0000004F">
            <w:pPr>
              <w:rPr>
                <w:rFonts w:ascii="Lato" w:cs="Lato" w:eastAsia="Lato" w:hAnsi="Lato"/>
                <w:sz w:val="28"/>
                <w:szCs w:val="28"/>
              </w:rPr>
            </w:pPr>
            <w:r w:rsidDel="00000000" w:rsidR="00000000" w:rsidRPr="00000000">
              <w:rPr>
                <w:rtl w:val="0"/>
              </w:rPr>
            </w:r>
          </w:p>
        </w:tc>
      </w:tr>
      <w:tr>
        <w:trPr>
          <w:trHeight w:val="640" w:hRule="atLeast"/>
        </w:trPr>
        <w:tc>
          <w:tcPr/>
          <w:p w:rsidR="00000000" w:rsidDel="00000000" w:rsidP="00000000" w:rsidRDefault="00000000" w:rsidRPr="00000000" w14:paraId="00000050">
            <w:pPr>
              <w:rPr>
                <w:rFonts w:ascii="Lato" w:cs="Lato" w:eastAsia="Lato" w:hAnsi="Lato"/>
                <w:sz w:val="28"/>
                <w:szCs w:val="28"/>
              </w:rPr>
            </w:pPr>
            <w:r w:rsidDel="00000000" w:rsidR="00000000" w:rsidRPr="00000000">
              <w:rPr>
                <w:rFonts w:ascii="Lato" w:cs="Lato" w:eastAsia="Lato" w:hAnsi="Lato"/>
                <w:sz w:val="28"/>
                <w:szCs w:val="28"/>
                <w:rtl w:val="0"/>
              </w:rPr>
              <w:t xml:space="preserve">Daily Grades</w:t>
            </w:r>
          </w:p>
          <w:p w:rsidR="00000000" w:rsidDel="00000000" w:rsidP="00000000" w:rsidRDefault="00000000" w:rsidRPr="00000000" w14:paraId="00000051">
            <w:pPr>
              <w:rPr>
                <w:rFonts w:ascii="Lato" w:cs="Lato" w:eastAsia="Lato" w:hAnsi="Lato"/>
                <w:sz w:val="28"/>
                <w:szCs w:val="28"/>
              </w:rPr>
            </w:pPr>
            <w:r w:rsidDel="00000000" w:rsidR="00000000" w:rsidRPr="00000000">
              <w:rPr>
                <w:rtl w:val="0"/>
              </w:rPr>
            </w:r>
          </w:p>
        </w:tc>
        <w:tc>
          <w:tcPr/>
          <w:p w:rsidR="00000000" w:rsidDel="00000000" w:rsidP="00000000" w:rsidRDefault="00000000" w:rsidRPr="00000000" w14:paraId="00000052">
            <w:pPr>
              <w:rPr>
                <w:rFonts w:ascii="Lato" w:cs="Lato" w:eastAsia="Lato" w:hAnsi="Lato"/>
                <w:sz w:val="28"/>
                <w:szCs w:val="28"/>
              </w:rPr>
            </w:pPr>
            <w:r w:rsidDel="00000000" w:rsidR="00000000" w:rsidRPr="00000000">
              <w:rPr>
                <w:rtl w:val="0"/>
              </w:rPr>
            </w:r>
          </w:p>
        </w:tc>
        <w:tc>
          <w:tcPr/>
          <w:p w:rsidR="00000000" w:rsidDel="00000000" w:rsidP="00000000" w:rsidRDefault="00000000" w:rsidRPr="00000000" w14:paraId="00000053">
            <w:pPr>
              <w:rPr>
                <w:rFonts w:ascii="Lato" w:cs="Lato" w:eastAsia="Lato" w:hAnsi="Lato"/>
                <w:sz w:val="28"/>
                <w:szCs w:val="28"/>
              </w:rPr>
            </w:pPr>
            <w:r w:rsidDel="00000000" w:rsidR="00000000" w:rsidRPr="00000000">
              <w:rPr>
                <w:rFonts w:ascii="Lato" w:cs="Lato" w:eastAsia="Lato" w:hAnsi="Lato"/>
                <w:sz w:val="28"/>
                <w:szCs w:val="28"/>
                <w:rtl w:val="0"/>
              </w:rPr>
              <w:t xml:space="preserve">20%</w:t>
            </w:r>
          </w:p>
          <w:p w:rsidR="00000000" w:rsidDel="00000000" w:rsidP="00000000" w:rsidRDefault="00000000" w:rsidRPr="00000000" w14:paraId="00000054">
            <w:pPr>
              <w:rPr>
                <w:rFonts w:ascii="Lato" w:cs="Lato" w:eastAsia="Lato" w:hAnsi="Lato"/>
                <w:sz w:val="28"/>
                <w:szCs w:val="28"/>
              </w:rPr>
            </w:pPr>
            <w:r w:rsidDel="00000000" w:rsidR="00000000" w:rsidRPr="00000000">
              <w:rPr>
                <w:rtl w:val="0"/>
              </w:rPr>
            </w:r>
          </w:p>
        </w:tc>
        <w:tc>
          <w:tcPr/>
          <w:p w:rsidR="00000000" w:rsidDel="00000000" w:rsidP="00000000" w:rsidRDefault="00000000" w:rsidRPr="00000000" w14:paraId="00000055">
            <w:pPr>
              <w:rPr>
                <w:rFonts w:ascii="Lato" w:cs="Lato" w:eastAsia="Lato" w:hAnsi="Lato"/>
                <w:sz w:val="28"/>
                <w:szCs w:val="28"/>
              </w:rPr>
            </w:pPr>
            <w:r w:rsidDel="00000000" w:rsidR="00000000" w:rsidRPr="00000000">
              <w:rPr>
                <w:rFonts w:ascii="Lato" w:cs="Lato" w:eastAsia="Lato" w:hAnsi="Lato"/>
                <w:sz w:val="20"/>
                <w:szCs w:val="20"/>
                <w:rtl w:val="0"/>
              </w:rPr>
              <w:t xml:space="preserve">Throughout semester</w:t>
            </w:r>
            <w:r w:rsidDel="00000000" w:rsidR="00000000" w:rsidRPr="00000000">
              <w:rPr>
                <w:rFonts w:ascii="Lato" w:cs="Lato" w:eastAsia="Lato" w:hAnsi="Lato"/>
                <w:sz w:val="28"/>
                <w:szCs w:val="28"/>
                <w:rtl w:val="0"/>
              </w:rPr>
              <w:t xml:space="preserve"> </w:t>
            </w:r>
          </w:p>
        </w:tc>
      </w:tr>
    </w:tbl>
    <w:p w:rsidR="00000000" w:rsidDel="00000000" w:rsidP="00000000" w:rsidRDefault="00000000" w:rsidRPr="00000000" w14:paraId="00000056">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Policy on Missed Exams and Coursework</w:t>
      </w:r>
    </w:p>
    <w:p w:rsidR="00000000" w:rsidDel="00000000" w:rsidP="00000000" w:rsidRDefault="00000000" w:rsidRPr="00000000" w14:paraId="00000057">
      <w:pPr>
        <w:rPr>
          <w:rFonts w:ascii="Lato" w:cs="Lato" w:eastAsia="Lato" w:hAnsi="Lato"/>
          <w:sz w:val="28"/>
          <w:szCs w:val="28"/>
        </w:rPr>
      </w:pPr>
      <w:r w:rsidDel="00000000" w:rsidR="00000000" w:rsidRPr="00000000">
        <w:rPr>
          <w:rFonts w:ascii="Lato" w:cs="Lato" w:eastAsia="Lato" w:hAnsi="Lato"/>
          <w:sz w:val="28"/>
          <w:szCs w:val="28"/>
          <w:rtl w:val="0"/>
        </w:rPr>
        <w:t xml:space="preserve">Please see attendance policy. You are allowed a one-week grace period for one essay or reflection (except the final ePortfolio). After that one late essay or if that essay is more than a week late, the work is penalized 5 points per day late (including weekends and non-class days). Talk to your teacher before the due date if you have extenuating circumstances and need to request a possible extension.</w:t>
      </w:r>
    </w:p>
    <w:p w:rsidR="00000000" w:rsidDel="00000000" w:rsidP="00000000" w:rsidRDefault="00000000" w:rsidRPr="00000000" w14:paraId="00000058">
      <w:pPr>
        <w:rPr>
          <w:rFonts w:ascii="Lato" w:cs="Lato" w:eastAsia="Lato" w:hAnsi="Lato"/>
          <w:sz w:val="28"/>
          <w:szCs w:val="28"/>
        </w:rPr>
      </w:pPr>
      <w:r w:rsidDel="00000000" w:rsidR="00000000" w:rsidRPr="00000000">
        <w:rPr>
          <w:rtl w:val="0"/>
        </w:rPr>
      </w:r>
    </w:p>
    <w:p w:rsidR="00000000" w:rsidDel="00000000" w:rsidP="00000000" w:rsidRDefault="00000000" w:rsidRPr="00000000" w14:paraId="00000059">
      <w:pPr>
        <w:rPr>
          <w:rFonts w:ascii="Lato" w:cs="Lato" w:eastAsia="Lato" w:hAnsi="Lato"/>
          <w:sz w:val="28"/>
          <w:szCs w:val="28"/>
        </w:rPr>
      </w:pPr>
      <w:r w:rsidDel="00000000" w:rsidR="00000000" w:rsidRPr="00000000">
        <w:rPr>
          <w:rFonts w:ascii="Lato" w:cs="Lato" w:eastAsia="Lato" w:hAnsi="Lato"/>
          <w:sz w:val="28"/>
          <w:szCs w:val="28"/>
          <w:rtl w:val="0"/>
        </w:rPr>
        <w:t xml:space="preserve">Reminder: In-class writing assignments and grades cannot be made up.</w:t>
      </w:r>
    </w:p>
    <w:p w:rsidR="00000000" w:rsidDel="00000000" w:rsidP="00000000" w:rsidRDefault="00000000" w:rsidRPr="00000000" w14:paraId="0000005A">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Grading Policy with A, B, C, No-Credit Policy</w:t>
      </w:r>
    </w:p>
    <w:p w:rsidR="00000000" w:rsidDel="00000000" w:rsidP="00000000" w:rsidRDefault="00000000" w:rsidRPr="00000000" w14:paraId="0000005B">
      <w:pPr>
        <w:rPr>
          <w:rFonts w:ascii="Lato" w:cs="Lato" w:eastAsia="Lato" w:hAnsi="Lato"/>
          <w:sz w:val="28"/>
          <w:szCs w:val="28"/>
        </w:rPr>
      </w:pPr>
      <w:r w:rsidDel="00000000" w:rsidR="00000000" w:rsidRPr="00000000">
        <w:rPr>
          <w:rFonts w:ascii="Lato" w:cs="Lato" w:eastAsia="Lato" w:hAnsi="Lato"/>
          <w:sz w:val="28"/>
          <w:szCs w:val="28"/>
          <w:rtl w:val="0"/>
        </w:rPr>
        <w:t xml:space="preserve">Papers are graded A through F with pluses and minuses as necessary. “A” work is generally regarded as excellent; “B” work is good; “C” work is competent; “D” work is marginally below college standards; and “F” work is clearly below minimum college standards. Work that does not follow the assignment (though otherwise acceptable) will also receive an “F.” Work that is not done or not turned in is recorded as a zero. Your teacher will provide more specific grading criteria on assignment sheets and/or rubrics. All major papers will be graded and returned before the next major assignment is due. Freshman-level proficiency in writing is required for a passing grade.</w:t>
      </w:r>
    </w:p>
    <w:p w:rsidR="00000000" w:rsidDel="00000000" w:rsidP="00000000" w:rsidRDefault="00000000" w:rsidRPr="00000000" w14:paraId="0000005C">
      <w:pPr>
        <w:rPr>
          <w:rFonts w:ascii="Lato" w:cs="Lato" w:eastAsia="Lato" w:hAnsi="Lato"/>
          <w:sz w:val="28"/>
          <w:szCs w:val="28"/>
        </w:rPr>
      </w:pPr>
      <w:r w:rsidDel="00000000" w:rsidR="00000000" w:rsidRPr="00000000">
        <w:rPr>
          <w:rtl w:val="0"/>
        </w:rPr>
      </w:r>
    </w:p>
    <w:p w:rsidR="00000000" w:rsidDel="00000000" w:rsidP="00000000" w:rsidRDefault="00000000" w:rsidRPr="00000000" w14:paraId="0000005D">
      <w:pPr>
        <w:rPr>
          <w:rFonts w:ascii="Lato" w:cs="Lato" w:eastAsia="Lato" w:hAnsi="Lato"/>
          <w:sz w:val="28"/>
          <w:szCs w:val="28"/>
        </w:rPr>
      </w:pPr>
      <w:r w:rsidDel="00000000" w:rsidR="00000000" w:rsidRPr="00000000">
        <w:rPr>
          <w:rFonts w:ascii="Lato" w:cs="Lato" w:eastAsia="Lato" w:hAnsi="Lato"/>
          <w:sz w:val="28"/>
          <w:szCs w:val="28"/>
          <w:rtl w:val="0"/>
        </w:rPr>
        <w:t xml:space="preserve">Final grades for the class below a C- are given a mark of No Credit (NC), which does not reflect on your GPA but will require you to take the course again. You may also receive an NC for excessive absences; please see the attendance policy.</w:t>
      </w:r>
    </w:p>
    <w:p w:rsidR="00000000" w:rsidDel="00000000" w:rsidP="00000000" w:rsidRDefault="00000000" w:rsidRPr="00000000" w14:paraId="0000005E">
      <w:pPr>
        <w:rPr>
          <w:rFonts w:ascii="Lato" w:cs="Lato" w:eastAsia="Lato" w:hAnsi="Lato"/>
          <w:sz w:val="28"/>
          <w:szCs w:val="28"/>
        </w:rPr>
      </w:pPr>
      <w:r w:rsidDel="00000000" w:rsidR="00000000" w:rsidRPr="00000000">
        <w:rPr>
          <w:rtl w:val="0"/>
        </w:rPr>
      </w:r>
    </w:p>
    <w:p w:rsidR="00000000" w:rsidDel="00000000" w:rsidP="00000000" w:rsidRDefault="00000000" w:rsidRPr="00000000" w14:paraId="0000005F">
      <w:pPr>
        <w:rPr>
          <w:rFonts w:ascii="Lato" w:cs="Lato" w:eastAsia="Lato" w:hAnsi="Lato"/>
          <w:sz w:val="28"/>
          <w:szCs w:val="28"/>
        </w:rPr>
      </w:pPr>
      <w:r w:rsidDel="00000000" w:rsidR="00000000" w:rsidRPr="00000000">
        <w:rPr>
          <w:rFonts w:ascii="Lato" w:cs="Lato" w:eastAsia="Lato" w:hAnsi="Lato"/>
          <w:sz w:val="28"/>
          <w:szCs w:val="28"/>
          <w:rtl w:val="0"/>
        </w:rPr>
        <w:t xml:space="preserve">Paper grades can be converted to percentages like this:</w:t>
      </w:r>
    </w:p>
    <w:p w:rsidR="00000000" w:rsidDel="00000000" w:rsidP="00000000" w:rsidRDefault="00000000" w:rsidRPr="00000000" w14:paraId="00000060">
      <w:pPr>
        <w:rPr>
          <w:rFonts w:ascii="Lato" w:cs="Lato" w:eastAsia="Lato" w:hAnsi="Lato"/>
          <w:sz w:val="28"/>
          <w:szCs w:val="28"/>
        </w:rPr>
      </w:pPr>
      <w:r w:rsidDel="00000000" w:rsidR="00000000" w:rsidRPr="00000000">
        <w:rPr>
          <w:rFonts w:ascii="Lato" w:cs="Lato" w:eastAsia="Lato" w:hAnsi="Lato"/>
          <w:sz w:val="28"/>
          <w:szCs w:val="28"/>
          <w:rtl w:val="0"/>
        </w:rPr>
        <w:t xml:space="preserve">A+=98, A=95, A-=92, B+=88, B=85, B-=82, C+=78, C=75, C-=72, D+=68, D=65, D-=62, F=50.</w:t>
      </w:r>
    </w:p>
    <w:p w:rsidR="00000000" w:rsidDel="00000000" w:rsidP="00000000" w:rsidRDefault="00000000" w:rsidRPr="00000000" w14:paraId="00000061">
      <w:pPr>
        <w:rPr>
          <w:rFonts w:ascii="Lato" w:cs="Lato" w:eastAsia="Lato" w:hAnsi="Lato"/>
          <w:sz w:val="28"/>
          <w:szCs w:val="28"/>
        </w:rPr>
      </w:pPr>
      <w:r w:rsidDel="00000000" w:rsidR="00000000" w:rsidRPr="00000000">
        <w:rPr>
          <w:rtl w:val="0"/>
        </w:rPr>
      </w:r>
    </w:p>
    <w:p w:rsidR="00000000" w:rsidDel="00000000" w:rsidP="00000000" w:rsidRDefault="00000000" w:rsidRPr="00000000" w14:paraId="00000062">
      <w:pPr>
        <w:rPr>
          <w:rFonts w:ascii="Lato" w:cs="Lato" w:eastAsia="Lato" w:hAnsi="Lato"/>
          <w:sz w:val="28"/>
          <w:szCs w:val="28"/>
        </w:rPr>
      </w:pPr>
      <w:r w:rsidDel="00000000" w:rsidR="00000000" w:rsidRPr="00000000">
        <w:rPr>
          <w:rFonts w:ascii="Lato" w:cs="Lato" w:eastAsia="Lato" w:hAnsi="Lato"/>
          <w:sz w:val="28"/>
          <w:szCs w:val="28"/>
          <w:rtl w:val="0"/>
        </w:rPr>
        <w:t xml:space="preserve">Final numeric grades will be converted to letter grades like this:</w:t>
      </w:r>
    </w:p>
    <w:p w:rsidR="00000000" w:rsidDel="00000000" w:rsidP="00000000" w:rsidRDefault="00000000" w:rsidRPr="00000000" w14:paraId="00000063">
      <w:pPr>
        <w:rPr>
          <w:rFonts w:ascii="Lato" w:cs="Lato" w:eastAsia="Lato" w:hAnsi="Lato"/>
          <w:sz w:val="28"/>
          <w:szCs w:val="28"/>
        </w:rPr>
      </w:pPr>
      <w:r w:rsidDel="00000000" w:rsidR="00000000" w:rsidRPr="00000000">
        <w:rPr>
          <w:rFonts w:ascii="Lato" w:cs="Lato" w:eastAsia="Lato" w:hAnsi="Lato"/>
          <w:sz w:val="28"/>
          <w:szCs w:val="28"/>
          <w:rtl w:val="0"/>
        </w:rPr>
        <w:t xml:space="preserve">100-98=A+; 97-93=A; 92-90=A-; 89-88=B+; 87-83=B; 82-80=B-; 79-78=C+; 77-73=C; 72-70=C-; 69 and below=NC</w:t>
      </w:r>
    </w:p>
    <w:p w:rsidR="00000000" w:rsidDel="00000000" w:rsidP="00000000" w:rsidRDefault="00000000" w:rsidRPr="00000000" w14:paraId="00000064">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Use of laptops &amp; Other Technology in the Classroom</w:t>
      </w:r>
    </w:p>
    <w:p w:rsidR="00000000" w:rsidDel="00000000" w:rsidP="00000000" w:rsidRDefault="00000000" w:rsidRPr="00000000" w14:paraId="00000065">
      <w:pPr>
        <w:rPr>
          <w:rFonts w:ascii="Lato" w:cs="Lato" w:eastAsia="Lato" w:hAnsi="Lato"/>
          <w:sz w:val="28"/>
          <w:szCs w:val="28"/>
        </w:rPr>
      </w:pPr>
      <w:r w:rsidDel="00000000" w:rsidR="00000000" w:rsidRPr="00000000">
        <w:rPr>
          <w:rFonts w:ascii="Lato" w:cs="Lato" w:eastAsia="Lato" w:hAnsi="Lato"/>
          <w:sz w:val="28"/>
          <w:szCs w:val="28"/>
          <w:rtl w:val="0"/>
        </w:rPr>
        <w:t xml:space="preserve">We’ll make frequent use of technology in this class, but please stay focused on class work and don’t have material on your screen that could distract you or your classmates. There will also be times that I may ask the class to put away laptops/tablets and work on paper. If you have a specific need to use technology more regularly, please speak to me outside of class.</w:t>
      </w:r>
    </w:p>
    <w:p w:rsidR="00000000" w:rsidDel="00000000" w:rsidP="00000000" w:rsidRDefault="00000000" w:rsidRPr="00000000" w14:paraId="00000066">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Emergency Communications Policy</w:t>
      </w:r>
    </w:p>
    <w:p w:rsidR="00000000" w:rsidDel="00000000" w:rsidP="00000000" w:rsidRDefault="00000000" w:rsidRPr="00000000" w14:paraId="00000067">
      <w:pPr>
        <w:rPr>
          <w:rFonts w:ascii="Lato" w:cs="Lato" w:eastAsia="Lato" w:hAnsi="Lato"/>
          <w:sz w:val="28"/>
          <w:szCs w:val="28"/>
        </w:rPr>
      </w:pPr>
      <w:r w:rsidDel="00000000" w:rsidR="00000000" w:rsidRPr="00000000">
        <w:rPr>
          <w:rFonts w:ascii="Lato" w:cs="Lato" w:eastAsia="Lato" w:hAnsi="Lato"/>
          <w:sz w:val="28"/>
          <w:szCs w:val="28"/>
          <w:rtl w:val="0"/>
        </w:rPr>
        <w:t xml:space="preserve">If I have to cancel class for any reason, please check your UA email or look on our Blackboard Learn page for instructions. You may need to submit work or complete tasks to keep us on track for the semester.</w:t>
      </w:r>
    </w:p>
    <w:p w:rsidR="00000000" w:rsidDel="00000000" w:rsidP="00000000" w:rsidRDefault="00000000" w:rsidRPr="00000000" w14:paraId="00000068">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Writing Center</w:t>
      </w:r>
    </w:p>
    <w:p w:rsidR="00000000" w:rsidDel="00000000" w:rsidP="00000000" w:rsidRDefault="00000000" w:rsidRPr="00000000" w14:paraId="00000069">
      <w:pPr>
        <w:rPr>
          <w:rFonts w:ascii="Lato" w:cs="Lato" w:eastAsia="Lato" w:hAnsi="Lato"/>
          <w:sz w:val="28"/>
          <w:szCs w:val="28"/>
        </w:rPr>
      </w:pPr>
      <w:r w:rsidDel="00000000" w:rsidR="00000000" w:rsidRPr="00000000">
        <w:rPr>
          <w:rFonts w:ascii="Lato" w:cs="Lato" w:eastAsia="Lato" w:hAnsi="Lato"/>
          <w:sz w:val="28"/>
          <w:szCs w:val="28"/>
          <w:rtl w:val="0"/>
        </w:rPr>
        <w:t xml:space="preserve">The Writing Center, located in 322 Lloyd Hall, is a wonderful resource for students. They do not proofread papers or write papers for you, but they can help with overall structure, organization, development, and mechanics. Take a copy of the writing assignment sheet and any work you’ve completed toward the assignment if you go. Go to </w:t>
      </w:r>
      <w:hyperlink r:id="rId6">
        <w:r w:rsidDel="00000000" w:rsidR="00000000" w:rsidRPr="00000000">
          <w:rPr>
            <w:rFonts w:ascii="Lato" w:cs="Lato" w:eastAsia="Lato" w:hAnsi="Lato"/>
            <w:color w:val="0000e9"/>
            <w:sz w:val="28"/>
            <w:szCs w:val="28"/>
            <w:u w:val="single"/>
            <w:rtl w:val="0"/>
          </w:rPr>
          <w:t xml:space="preserve">http://writingcenter.ua.edu/</w:t>
        </w:r>
      </w:hyperlink>
      <w:r w:rsidDel="00000000" w:rsidR="00000000" w:rsidRPr="00000000">
        <w:rPr>
          <w:rFonts w:ascii="Lato" w:cs="Lato" w:eastAsia="Lato" w:hAnsi="Lato"/>
          <w:sz w:val="28"/>
          <w:szCs w:val="28"/>
          <w:rtl w:val="0"/>
        </w:rPr>
        <w:t xml:space="preserve"> for more information or to set up an appointment.</w:t>
      </w:r>
    </w:p>
    <w:p w:rsidR="00000000" w:rsidDel="00000000" w:rsidP="00000000" w:rsidRDefault="00000000" w:rsidRPr="00000000" w14:paraId="0000006A">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Interest in English Major or Minor</w:t>
      </w:r>
    </w:p>
    <w:p w:rsidR="00000000" w:rsidDel="00000000" w:rsidP="00000000" w:rsidRDefault="00000000" w:rsidRPr="00000000" w14:paraId="0000006B">
      <w:pPr>
        <w:rPr>
          <w:rFonts w:ascii="Lato" w:cs="Lato" w:eastAsia="Lato" w:hAnsi="Lato"/>
          <w:sz w:val="28"/>
          <w:szCs w:val="28"/>
        </w:rPr>
      </w:pPr>
      <w:r w:rsidDel="00000000" w:rsidR="00000000" w:rsidRPr="00000000">
        <w:rPr>
          <w:rFonts w:ascii="Lato" w:cs="Lato" w:eastAsia="Lato" w:hAnsi="Lato"/>
          <w:sz w:val="28"/>
          <w:szCs w:val="28"/>
          <w:rtl w:val="0"/>
        </w:rPr>
        <w:t xml:space="preserve">The English Department offers a major and four minors (English; Creative Writing; Linguistics; Comparative and World Literature).</w:t>
      </w:r>
    </w:p>
    <w:p w:rsidR="00000000" w:rsidDel="00000000" w:rsidP="00000000" w:rsidRDefault="00000000" w:rsidRPr="00000000" w14:paraId="0000006C">
      <w:pPr>
        <w:rPr>
          <w:rFonts w:ascii="Lato" w:cs="Lato" w:eastAsia="Lato" w:hAnsi="Lato"/>
          <w:sz w:val="28"/>
          <w:szCs w:val="28"/>
        </w:rPr>
      </w:pPr>
      <w:r w:rsidDel="00000000" w:rsidR="00000000" w:rsidRPr="00000000">
        <w:rPr>
          <w:rFonts w:ascii="Lato" w:cs="Lato" w:eastAsia="Lato" w:hAnsi="Lato"/>
          <w:sz w:val="28"/>
          <w:szCs w:val="28"/>
          <w:rtl w:val="0"/>
        </w:rPr>
        <w:t xml:space="preserve">If you are interested in becoming an  English major or minor, feel free to ask me for more information or drop by the Undergraduate Studies Office in Morgan 103.  You can also check out our website: </w:t>
      </w:r>
      <w:hyperlink r:id="rId7">
        <w:r w:rsidDel="00000000" w:rsidR="00000000" w:rsidRPr="00000000">
          <w:rPr>
            <w:rFonts w:ascii="Lato" w:cs="Lato" w:eastAsia="Lato" w:hAnsi="Lato"/>
            <w:color w:val="954f72"/>
            <w:sz w:val="28"/>
            <w:szCs w:val="28"/>
            <w:u w:val="single"/>
            <w:rtl w:val="0"/>
          </w:rPr>
          <w:t xml:space="preserve">www.english.ua.edu</w:t>
        </w:r>
      </w:hyperlink>
      <w:r w:rsidDel="00000000" w:rsidR="00000000" w:rsidRPr="00000000">
        <w:rPr>
          <w:rFonts w:ascii="Lato" w:cs="Lato" w:eastAsia="Lato" w:hAnsi="Lato"/>
          <w:sz w:val="28"/>
          <w:szCs w:val="28"/>
          <w:rtl w:val="0"/>
        </w:rPr>
        <w:t xml:space="preserve">.</w:t>
      </w:r>
    </w:p>
    <w:p w:rsidR="00000000" w:rsidDel="00000000" w:rsidP="00000000" w:rsidRDefault="00000000" w:rsidRPr="00000000" w14:paraId="0000006D">
      <w:pPr>
        <w:rPr>
          <w:rFonts w:ascii="Lato" w:cs="Lato" w:eastAsia="Lato" w:hAnsi="Lato"/>
          <w:color w:val="954f72"/>
          <w:sz w:val="28"/>
          <w:szCs w:val="28"/>
          <w:u w:val="single"/>
        </w:rPr>
      </w:pPr>
      <w:r w:rsidDel="00000000" w:rsidR="00000000" w:rsidRPr="00000000">
        <w:rPr>
          <w:rFonts w:ascii="Lato" w:cs="Lato" w:eastAsia="Lato" w:hAnsi="Lato"/>
          <w:sz w:val="28"/>
          <w:szCs w:val="28"/>
          <w:rtl w:val="0"/>
        </w:rPr>
        <w:t xml:space="preserve">If you’re already a major or a minor, you can join EMMA, the English Majors &amp; Minors Association. For more information, send an email to </w:t>
      </w:r>
      <w:hyperlink r:id="rId8">
        <w:r w:rsidDel="00000000" w:rsidR="00000000" w:rsidRPr="00000000">
          <w:rPr>
            <w:rFonts w:ascii="Lato" w:cs="Lato" w:eastAsia="Lato" w:hAnsi="Lato"/>
            <w:color w:val="954f72"/>
            <w:sz w:val="28"/>
            <w:szCs w:val="28"/>
            <w:u w:val="single"/>
            <w:rtl w:val="0"/>
          </w:rPr>
          <w:t xml:space="preserve">ua.emmassociation@gmail.com</w:t>
        </w:r>
      </w:hyperlink>
      <w:r w:rsidDel="00000000" w:rsidR="00000000" w:rsidRPr="00000000">
        <w:rPr>
          <w:rFonts w:ascii="Lato" w:cs="Lato" w:eastAsia="Lato" w:hAnsi="Lato"/>
          <w:sz w:val="28"/>
          <w:szCs w:val="28"/>
          <w:rtl w:val="0"/>
        </w:rPr>
        <w:t xml:space="preserve"> or connect through Facebook:  </w:t>
      </w:r>
      <w:hyperlink r:id="rId9">
        <w:r w:rsidDel="00000000" w:rsidR="00000000" w:rsidRPr="00000000">
          <w:rPr>
            <w:rFonts w:ascii="Lato" w:cs="Lato" w:eastAsia="Lato" w:hAnsi="Lato"/>
            <w:color w:val="954f72"/>
            <w:sz w:val="28"/>
            <w:szCs w:val="28"/>
            <w:u w:val="single"/>
            <w:rtl w:val="0"/>
          </w:rPr>
          <w:t xml:space="preserve">www.facebook.com/groups/EMMAssociation/</w:t>
        </w:r>
      </w:hyperlink>
      <w:r w:rsidDel="00000000" w:rsidR="00000000" w:rsidRPr="00000000">
        <w:rPr>
          <w:rtl w:val="0"/>
        </w:rPr>
      </w:r>
    </w:p>
    <w:p w:rsidR="00000000" w:rsidDel="00000000" w:rsidP="00000000" w:rsidRDefault="00000000" w:rsidRPr="00000000" w14:paraId="0000006E">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Official University Policies &amp; Other Course Policies</w:t>
      </w:r>
    </w:p>
    <w:p w:rsidR="00000000" w:rsidDel="00000000" w:rsidP="00000000" w:rsidRDefault="00000000" w:rsidRPr="00000000" w14:paraId="0000006F">
      <w:pPr>
        <w:pStyle w:val="Heading2"/>
        <w:rPr>
          <w:rFonts w:ascii="Alegreya" w:cs="Alegreya" w:eastAsia="Alegreya" w:hAnsi="Alegreya"/>
          <w:sz w:val="32"/>
          <w:szCs w:val="32"/>
        </w:rPr>
      </w:pPr>
      <w:bookmarkStart w:colFirst="0" w:colLast="0" w:name="_hniwdhtcvxvj" w:id="0"/>
      <w:bookmarkEnd w:id="0"/>
      <w:r w:rsidDel="00000000" w:rsidR="00000000" w:rsidRPr="00000000">
        <w:rPr>
          <w:rFonts w:ascii="Alegreya" w:cs="Alegreya" w:eastAsia="Alegreya" w:hAnsi="Alegreya"/>
          <w:sz w:val="32"/>
          <w:szCs w:val="32"/>
          <w:rtl w:val="0"/>
        </w:rPr>
        <w:t xml:space="preserve">Late Instructor</w:t>
      </w:r>
    </w:p>
    <w:p w:rsidR="00000000" w:rsidDel="00000000" w:rsidP="00000000" w:rsidRDefault="00000000" w:rsidRPr="00000000" w14:paraId="00000070">
      <w:pPr>
        <w:rPr>
          <w:rFonts w:ascii="Lato" w:cs="Lato" w:eastAsia="Lato" w:hAnsi="Lato"/>
          <w:sz w:val="28"/>
          <w:szCs w:val="28"/>
        </w:rPr>
      </w:pPr>
      <w:r w:rsidDel="00000000" w:rsidR="00000000" w:rsidRPr="00000000">
        <w:rPr>
          <w:rFonts w:ascii="Lato" w:cs="Lato" w:eastAsia="Lato" w:hAnsi="Lato"/>
          <w:sz w:val="28"/>
          <w:szCs w:val="28"/>
          <w:rtl w:val="0"/>
        </w:rPr>
        <w:t xml:space="preserve">I will make every attempt to notify you with advance notice if I will be late to class.  Please wait ten minutes before considering class cancelled.  If I do not contact students in the class via Blackboard or email by 10 minutes after our scheduled class time, please notify someone in the Department of English main office in Morgan Hall.</w:t>
      </w:r>
    </w:p>
    <w:p w:rsidR="00000000" w:rsidDel="00000000" w:rsidP="00000000" w:rsidRDefault="00000000" w:rsidRPr="00000000" w14:paraId="00000071">
      <w:pPr>
        <w:pStyle w:val="Heading2"/>
        <w:rPr>
          <w:rFonts w:ascii="Alegreya" w:cs="Alegreya" w:eastAsia="Alegreya" w:hAnsi="Alegreya"/>
          <w:sz w:val="32"/>
          <w:szCs w:val="32"/>
        </w:rPr>
      </w:pPr>
      <w:bookmarkStart w:colFirst="0" w:colLast="0" w:name="_es96vewln47a" w:id="1"/>
      <w:bookmarkEnd w:id="1"/>
      <w:r w:rsidDel="00000000" w:rsidR="00000000" w:rsidRPr="00000000">
        <w:rPr>
          <w:rFonts w:ascii="Alegreya" w:cs="Alegreya" w:eastAsia="Alegreya" w:hAnsi="Alegreya"/>
          <w:sz w:val="32"/>
          <w:szCs w:val="32"/>
          <w:rtl w:val="0"/>
        </w:rPr>
        <w:t xml:space="preserve">Statement On Disability Accommodations</w:t>
      </w:r>
    </w:p>
    <w:p w:rsidR="00000000" w:rsidDel="00000000" w:rsidP="00000000" w:rsidRDefault="00000000" w:rsidRPr="00000000" w14:paraId="00000072">
      <w:pPr>
        <w:rPr>
          <w:rFonts w:ascii="Lato" w:cs="Lato" w:eastAsia="Lato" w:hAnsi="Lato"/>
          <w:sz w:val="28"/>
          <w:szCs w:val="28"/>
        </w:rPr>
      </w:pPr>
      <w:r w:rsidDel="00000000" w:rsidR="00000000" w:rsidRPr="00000000">
        <w:rPr>
          <w:rFonts w:ascii="Lato" w:cs="Lato" w:eastAsia="Lato" w:hAnsi="Lato"/>
          <w:sz w:val="28"/>
          <w:szCs w:val="28"/>
          <w:rtl w:val="0"/>
        </w:rPr>
        <w:t xml:space="preserve">UA provides equal opportunity in education and employment for all qualified persons regardless of race, color, religion, national origin, sex, sexual orientation, gender identity, gender expression, pregnancy, age, genetic or family medical history information, disability, protected veteran status or any other legally protected basis. UA makes employment decisions based only on valid job-related requirements. UA does not discriminate on the basis of a physical or mental disability or an individual’s status as a disabled veteran or any other protected veteran with regard to application for employment and any terms and conditions of employment, provided the individual is qualified, with or without reasonable accommodations, to perform the essential functions of the job.</w:t>
      </w:r>
    </w:p>
    <w:p w:rsidR="00000000" w:rsidDel="00000000" w:rsidP="00000000" w:rsidRDefault="00000000" w:rsidRPr="00000000" w14:paraId="00000073">
      <w:pPr>
        <w:pStyle w:val="Heading2"/>
        <w:rPr>
          <w:rFonts w:ascii="Alegreya" w:cs="Alegreya" w:eastAsia="Alegreya" w:hAnsi="Alegreya"/>
          <w:sz w:val="32"/>
          <w:szCs w:val="32"/>
        </w:rPr>
      </w:pPr>
      <w:bookmarkStart w:colFirst="0" w:colLast="0" w:name="_abonwe35o3yg" w:id="2"/>
      <w:bookmarkEnd w:id="2"/>
      <w:r w:rsidDel="00000000" w:rsidR="00000000" w:rsidRPr="00000000">
        <w:rPr>
          <w:rFonts w:ascii="Alegreya" w:cs="Alegreya" w:eastAsia="Alegreya" w:hAnsi="Alegreya"/>
          <w:sz w:val="32"/>
          <w:szCs w:val="32"/>
          <w:rtl w:val="0"/>
        </w:rPr>
        <w:t xml:space="preserve">Statement on Academic Misconduct</w:t>
      </w:r>
    </w:p>
    <w:p w:rsidR="00000000" w:rsidDel="00000000" w:rsidP="00000000" w:rsidRDefault="00000000" w:rsidRPr="00000000" w14:paraId="00000074">
      <w:pPr>
        <w:rPr>
          <w:rFonts w:ascii="Lato" w:cs="Lato" w:eastAsia="Lato" w:hAnsi="Lato"/>
          <w:sz w:val="28"/>
          <w:szCs w:val="28"/>
        </w:rPr>
      </w:pPr>
      <w:r w:rsidDel="00000000" w:rsidR="00000000" w:rsidRPr="00000000">
        <w:rPr>
          <w:rFonts w:ascii="Lato" w:cs="Lato" w:eastAsia="Lato" w:hAnsi="Lato"/>
          <w:sz w:val="28"/>
          <w:szCs w:val="28"/>
          <w:rtl w:val="0"/>
        </w:rPr>
        <w:t xml:space="preserve">Students are expected to be familiar with and adhere to the official </w:t>
      </w:r>
      <w:hyperlink r:id="rId10">
        <w:r w:rsidDel="00000000" w:rsidR="00000000" w:rsidRPr="00000000">
          <w:rPr>
            <w:rFonts w:ascii="Lato" w:cs="Lato" w:eastAsia="Lato" w:hAnsi="Lato"/>
            <w:color w:val="1155cc"/>
            <w:sz w:val="28"/>
            <w:szCs w:val="28"/>
            <w:u w:val="single"/>
            <w:rtl w:val="0"/>
          </w:rPr>
          <w:t xml:space="preserve">Academic Misconduct Policy</w:t>
        </w:r>
      </w:hyperlink>
      <w:r w:rsidDel="00000000" w:rsidR="00000000" w:rsidRPr="00000000">
        <w:rPr>
          <w:rFonts w:ascii="Lato" w:cs="Lato" w:eastAsia="Lato" w:hAnsi="Lato"/>
          <w:sz w:val="28"/>
          <w:szCs w:val="28"/>
          <w:rtl w:val="0"/>
        </w:rPr>
        <w:t xml:space="preserve"> provided in the Online Catalog.</w:t>
      </w:r>
    </w:p>
    <w:p w:rsidR="00000000" w:rsidDel="00000000" w:rsidP="00000000" w:rsidRDefault="00000000" w:rsidRPr="00000000" w14:paraId="00000075">
      <w:pPr>
        <w:pStyle w:val="Heading2"/>
        <w:rPr>
          <w:rFonts w:ascii="Alegreya" w:cs="Alegreya" w:eastAsia="Alegreya" w:hAnsi="Alegreya"/>
          <w:sz w:val="32"/>
          <w:szCs w:val="32"/>
        </w:rPr>
      </w:pPr>
      <w:bookmarkStart w:colFirst="0" w:colLast="0" w:name="_t4tosypmp0tm" w:id="3"/>
      <w:bookmarkEnd w:id="3"/>
      <w:r w:rsidDel="00000000" w:rsidR="00000000" w:rsidRPr="00000000">
        <w:rPr>
          <w:rFonts w:ascii="Alegreya" w:cs="Alegreya" w:eastAsia="Alegreya" w:hAnsi="Alegreya"/>
          <w:sz w:val="32"/>
          <w:szCs w:val="32"/>
          <w:rtl w:val="0"/>
        </w:rPr>
        <w:t xml:space="preserve">Turnitin</w:t>
      </w:r>
    </w:p>
    <w:p w:rsidR="00000000" w:rsidDel="00000000" w:rsidP="00000000" w:rsidRDefault="00000000" w:rsidRPr="00000000" w14:paraId="00000076">
      <w:pPr>
        <w:rPr>
          <w:rFonts w:ascii="Lato" w:cs="Lato" w:eastAsia="Lato" w:hAnsi="Lato"/>
          <w:sz w:val="28"/>
          <w:szCs w:val="28"/>
        </w:rPr>
      </w:pPr>
      <w:r w:rsidDel="00000000" w:rsidR="00000000" w:rsidRPr="00000000">
        <w:rPr>
          <w:rFonts w:ascii="Lato" w:cs="Lato" w:eastAsia="Lato" w:hAnsi="Lato"/>
          <w:sz w:val="28"/>
          <w:szCs w:val="28"/>
          <w:rtl w:val="0"/>
        </w:rPr>
        <w:t xml:space="preserve">I may require certain assignments to be submitted through Turnitin via Blackboard Learn.  In this case, Similarity Reports may be generated which will compare your assignment to Turnitin’s document repository and look for instances of similarity or possible plagiarism in student writing.  For student privacy, I will not ask that student writing be added to Turnitin’s repository.</w:t>
      </w:r>
    </w:p>
    <w:p w:rsidR="00000000" w:rsidDel="00000000" w:rsidP="00000000" w:rsidRDefault="00000000" w:rsidRPr="00000000" w14:paraId="00000077">
      <w:pPr>
        <w:pStyle w:val="Heading2"/>
        <w:rPr>
          <w:rFonts w:ascii="Alegreya" w:cs="Alegreya" w:eastAsia="Alegreya" w:hAnsi="Alegreya"/>
          <w:sz w:val="32"/>
          <w:szCs w:val="32"/>
        </w:rPr>
      </w:pPr>
      <w:bookmarkStart w:colFirst="0" w:colLast="0" w:name="_g8lk3uiq1swd" w:id="4"/>
      <w:bookmarkEnd w:id="4"/>
      <w:r w:rsidDel="00000000" w:rsidR="00000000" w:rsidRPr="00000000">
        <w:rPr>
          <w:rFonts w:ascii="Alegreya" w:cs="Alegreya" w:eastAsia="Alegreya" w:hAnsi="Alegreya"/>
          <w:sz w:val="32"/>
          <w:szCs w:val="32"/>
          <w:rtl w:val="0"/>
        </w:rPr>
        <w:t xml:space="preserve">Severe Weather Protocol</w:t>
      </w:r>
    </w:p>
    <w:p w:rsidR="00000000" w:rsidDel="00000000" w:rsidP="00000000" w:rsidRDefault="00000000" w:rsidRPr="00000000" w14:paraId="00000078">
      <w:pPr>
        <w:rPr>
          <w:rFonts w:ascii="Lato" w:cs="Lato" w:eastAsia="Lato" w:hAnsi="Lato"/>
          <w:sz w:val="28"/>
          <w:szCs w:val="28"/>
        </w:rPr>
      </w:pPr>
      <w:r w:rsidDel="00000000" w:rsidR="00000000" w:rsidRPr="00000000">
        <w:rPr>
          <w:rFonts w:ascii="Lato" w:cs="Lato" w:eastAsia="Lato" w:hAnsi="Lato"/>
          <w:sz w:val="28"/>
          <w:szCs w:val="28"/>
          <w:rtl w:val="0"/>
        </w:rPr>
        <w:t xml:space="preserve">Please see the latest </w:t>
      </w:r>
      <w:hyperlink r:id="rId11">
        <w:r w:rsidDel="00000000" w:rsidR="00000000" w:rsidRPr="00000000">
          <w:rPr>
            <w:rFonts w:ascii="Lato" w:cs="Lato" w:eastAsia="Lato" w:hAnsi="Lato"/>
            <w:color w:val="1155cc"/>
            <w:sz w:val="28"/>
            <w:szCs w:val="28"/>
            <w:u w:val="single"/>
            <w:rtl w:val="0"/>
          </w:rPr>
          <w:t xml:space="preserve">Severe Weather Guidelines</w:t>
        </w:r>
      </w:hyperlink>
      <w:r w:rsidDel="00000000" w:rsidR="00000000" w:rsidRPr="00000000">
        <w:rPr>
          <w:rFonts w:ascii="Lato" w:cs="Lato" w:eastAsia="Lato" w:hAnsi="Lato"/>
          <w:sz w:val="28"/>
          <w:szCs w:val="28"/>
          <w:rtl w:val="0"/>
        </w:rPr>
        <w:t xml:space="preserve"> in the Online Catalog.</w:t>
      </w:r>
    </w:p>
    <w:p w:rsidR="00000000" w:rsidDel="00000000" w:rsidP="00000000" w:rsidRDefault="00000000" w:rsidRPr="00000000" w14:paraId="00000079">
      <w:pPr>
        <w:pStyle w:val="Heading2"/>
        <w:rPr>
          <w:rFonts w:ascii="Alegreya" w:cs="Alegreya" w:eastAsia="Alegreya" w:hAnsi="Alegreya"/>
          <w:sz w:val="32"/>
          <w:szCs w:val="32"/>
        </w:rPr>
      </w:pPr>
      <w:bookmarkStart w:colFirst="0" w:colLast="0" w:name="_hvs2kczdme8s" w:id="5"/>
      <w:bookmarkEnd w:id="5"/>
      <w:r w:rsidDel="00000000" w:rsidR="00000000" w:rsidRPr="00000000">
        <w:rPr>
          <w:rFonts w:ascii="Alegreya" w:cs="Alegreya" w:eastAsia="Alegreya" w:hAnsi="Alegreya"/>
          <w:sz w:val="32"/>
          <w:szCs w:val="32"/>
          <w:rtl w:val="0"/>
        </w:rPr>
        <w:t xml:space="preserve">Pregnant Student Accommodations</w:t>
      </w:r>
    </w:p>
    <w:p w:rsidR="00000000" w:rsidDel="00000000" w:rsidP="00000000" w:rsidRDefault="00000000" w:rsidRPr="00000000" w14:paraId="0000007A">
      <w:pPr>
        <w:rPr>
          <w:rFonts w:ascii="Lato" w:cs="Lato" w:eastAsia="Lato" w:hAnsi="Lato"/>
          <w:sz w:val="28"/>
          <w:szCs w:val="28"/>
        </w:rPr>
      </w:pPr>
      <w:r w:rsidDel="00000000" w:rsidR="00000000" w:rsidRPr="00000000">
        <w:rPr>
          <w:rFonts w:ascii="Lato" w:cs="Lato" w:eastAsia="Lato" w:hAnsi="Lato"/>
          <w:sz w:val="28"/>
          <w:szCs w:val="28"/>
          <w:rtl w:val="0"/>
        </w:rPr>
        <w:t xml:space="preserve">Title IX protects against discrimination related to pregnancy or parental status. If you are pregnant and will need accommodations for this class, please review the University’s FAQs on the </w:t>
      </w:r>
      <w:hyperlink r:id="rId12">
        <w:r w:rsidDel="00000000" w:rsidR="00000000" w:rsidRPr="00000000">
          <w:rPr>
            <w:rFonts w:ascii="Lato" w:cs="Lato" w:eastAsia="Lato" w:hAnsi="Lato"/>
            <w:color w:val="1155cc"/>
            <w:sz w:val="28"/>
            <w:szCs w:val="28"/>
            <w:u w:val="single"/>
            <w:rtl w:val="0"/>
          </w:rPr>
          <w:t xml:space="preserve">UAct website</w:t>
        </w:r>
      </w:hyperlink>
      <w:r w:rsidDel="00000000" w:rsidR="00000000" w:rsidRPr="00000000">
        <w:rPr>
          <w:rFonts w:ascii="Lato" w:cs="Lato" w:eastAsia="Lato" w:hAnsi="Lato"/>
          <w:sz w:val="28"/>
          <w:szCs w:val="28"/>
          <w:rtl w:val="0"/>
        </w:rPr>
        <w:t xml:space="preserve">.</w:t>
      </w:r>
    </w:p>
    <w:p w:rsidR="00000000" w:rsidDel="00000000" w:rsidP="00000000" w:rsidRDefault="00000000" w:rsidRPr="00000000" w14:paraId="0000007B">
      <w:pPr>
        <w:pStyle w:val="Heading2"/>
        <w:rPr>
          <w:rFonts w:ascii="Alegreya" w:cs="Alegreya" w:eastAsia="Alegreya" w:hAnsi="Alegreya"/>
          <w:sz w:val="32"/>
          <w:szCs w:val="32"/>
        </w:rPr>
      </w:pPr>
      <w:bookmarkStart w:colFirst="0" w:colLast="0" w:name="_bxhk2z8rxx3r" w:id="6"/>
      <w:bookmarkEnd w:id="6"/>
      <w:r w:rsidDel="00000000" w:rsidR="00000000" w:rsidRPr="00000000">
        <w:rPr>
          <w:rFonts w:ascii="Alegreya" w:cs="Alegreya" w:eastAsia="Alegreya" w:hAnsi="Alegreya"/>
          <w:sz w:val="32"/>
          <w:szCs w:val="32"/>
          <w:rtl w:val="0"/>
        </w:rPr>
        <w:t xml:space="preserve">Religious Observances</w:t>
      </w:r>
    </w:p>
    <w:p w:rsidR="00000000" w:rsidDel="00000000" w:rsidP="00000000" w:rsidRDefault="00000000" w:rsidRPr="00000000" w14:paraId="0000007C">
      <w:pPr>
        <w:rPr>
          <w:rFonts w:ascii="Lato" w:cs="Lato" w:eastAsia="Lato" w:hAnsi="Lato"/>
          <w:sz w:val="28"/>
          <w:szCs w:val="28"/>
        </w:rPr>
      </w:pPr>
      <w:r w:rsidDel="00000000" w:rsidR="00000000" w:rsidRPr="00000000">
        <w:rPr>
          <w:rFonts w:ascii="Lato" w:cs="Lato" w:eastAsia="Lato" w:hAnsi="Lato"/>
          <w:sz w:val="28"/>
          <w:szCs w:val="28"/>
          <w:rtl w:val="0"/>
        </w:rPr>
        <w:t xml:space="preserve">Under the Guidelines for Religious Holiday Observances, students should notify the instructor in writing or via email during the first two weeks of the semester of their intention to be absent from class for religious observance. The instructor will work to provide reasonable opportunity to complete academic responsibilities as long as that does not interfere with the academic integrity of the course. See full guidelines at </w:t>
      </w:r>
      <w:hyperlink r:id="rId13">
        <w:r w:rsidDel="00000000" w:rsidR="00000000" w:rsidRPr="00000000">
          <w:rPr>
            <w:rFonts w:ascii="Lato" w:cs="Lato" w:eastAsia="Lato" w:hAnsi="Lato"/>
            <w:color w:val="1155cc"/>
            <w:sz w:val="28"/>
            <w:szCs w:val="28"/>
            <w:u w:val="single"/>
            <w:rtl w:val="0"/>
          </w:rPr>
          <w:t xml:space="preserve">Religious Holiday Observances Guidelines</w:t>
        </w:r>
      </w:hyperlink>
      <w:r w:rsidDel="00000000" w:rsidR="00000000" w:rsidRPr="00000000">
        <w:rPr>
          <w:rFonts w:ascii="Lato" w:cs="Lato" w:eastAsia="Lato" w:hAnsi="Lato"/>
          <w:sz w:val="28"/>
          <w:szCs w:val="28"/>
          <w:rtl w:val="0"/>
        </w:rPr>
        <w:t xml:space="preserve">.</w:t>
      </w:r>
    </w:p>
    <w:p w:rsidR="00000000" w:rsidDel="00000000" w:rsidP="00000000" w:rsidRDefault="00000000" w:rsidRPr="00000000" w14:paraId="0000007D">
      <w:pPr>
        <w:pStyle w:val="Heading2"/>
        <w:rPr>
          <w:rFonts w:ascii="Alegreya" w:cs="Alegreya" w:eastAsia="Alegreya" w:hAnsi="Alegreya"/>
          <w:sz w:val="32"/>
          <w:szCs w:val="32"/>
        </w:rPr>
      </w:pPr>
      <w:bookmarkStart w:colFirst="0" w:colLast="0" w:name="_howpvpwsz0x" w:id="7"/>
      <w:bookmarkEnd w:id="7"/>
      <w:r w:rsidDel="00000000" w:rsidR="00000000" w:rsidRPr="00000000">
        <w:rPr>
          <w:rFonts w:ascii="Alegreya" w:cs="Alegreya" w:eastAsia="Alegreya" w:hAnsi="Alegreya"/>
          <w:sz w:val="32"/>
          <w:szCs w:val="32"/>
          <w:rtl w:val="0"/>
        </w:rPr>
        <w:t xml:space="preserve">UAct Statement</w:t>
      </w:r>
    </w:p>
    <w:p w:rsidR="00000000" w:rsidDel="00000000" w:rsidP="00000000" w:rsidRDefault="00000000" w:rsidRPr="00000000" w14:paraId="0000007E">
      <w:pPr>
        <w:rPr>
          <w:rFonts w:ascii="Lato" w:cs="Lato" w:eastAsia="Lato" w:hAnsi="Lato"/>
          <w:sz w:val="28"/>
          <w:szCs w:val="28"/>
        </w:rPr>
      </w:pPr>
      <w:r w:rsidDel="00000000" w:rsidR="00000000" w:rsidRPr="00000000">
        <w:rPr>
          <w:rFonts w:ascii="Lato" w:cs="Lato" w:eastAsia="Lato" w:hAnsi="Lato"/>
          <w:sz w:val="28"/>
          <w:szCs w:val="28"/>
          <w:rtl w:val="0"/>
        </w:rPr>
        <w:t xml:space="preserve">The </w:t>
      </w:r>
      <w:hyperlink r:id="rId14">
        <w:r w:rsidDel="00000000" w:rsidR="00000000" w:rsidRPr="00000000">
          <w:rPr>
            <w:rFonts w:ascii="Lato" w:cs="Lato" w:eastAsia="Lato" w:hAnsi="Lato"/>
            <w:color w:val="1155cc"/>
            <w:sz w:val="28"/>
            <w:szCs w:val="28"/>
            <w:u w:val="single"/>
            <w:rtl w:val="0"/>
          </w:rPr>
          <w:t xml:space="preserve">UAct website</w:t>
        </w:r>
      </w:hyperlink>
      <w:r w:rsidDel="00000000" w:rsidR="00000000" w:rsidRPr="00000000">
        <w:rPr>
          <w:rFonts w:ascii="Lato" w:cs="Lato" w:eastAsia="Lato" w:hAnsi="Lato"/>
          <w:sz w:val="28"/>
          <w:szCs w:val="28"/>
          <w:rtl w:val="0"/>
        </w:rPr>
        <w:t xml:space="preserve"> provides an overview of The University's expectations regarding respect and civility.</w:t>
      </w:r>
    </w:p>
    <w:p w:rsidR="00000000" w:rsidDel="00000000" w:rsidP="00000000" w:rsidRDefault="00000000" w:rsidRPr="00000000" w14:paraId="0000007F">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font w:name="Alegreya">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
    <w:lvl w:ilvl="0">
      <w:start w:val="1"/>
      <w:numFmt w:val="bullet"/>
      <w:lvlText w:val="•"/>
      <w:lvlJc w:val="left"/>
      <w:pPr>
        <w:ind w:left="720" w:hanging="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
    <w:lvl w:ilvl="0">
      <w:start w:val="1"/>
      <w:numFmt w:val="bullet"/>
      <w:lvlText w:val="•"/>
      <w:lvlJc w:val="left"/>
      <w:pPr>
        <w:ind w:left="720" w:hanging="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
    <w:lvl w:ilvl="0">
      <w:start w:val="1"/>
      <w:numFmt w:val="bullet"/>
      <w:lvlText w:val="•"/>
      <w:lvlJc w:val="left"/>
      <w:pPr>
        <w:ind w:left="720" w:hanging="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bottom w:color="000000" w:space="1" w:sz="4" w:val="single"/>
      </w:pBdr>
      <w:spacing w:after="40" w:before="300" w:line="276" w:lineRule="auto"/>
    </w:pPr>
    <w:rPr>
      <w:rFonts w:ascii="Playfair Display" w:cs="Playfair Display" w:eastAsia="Playfair Display" w:hAnsi="Playfair Display"/>
      <w:smallCaps w:val="1"/>
      <w:sz w:val="32"/>
      <w:szCs w:val="32"/>
    </w:rPr>
  </w:style>
  <w:style w:type="paragraph" w:styleId="Heading2">
    <w:name w:val="heading 2"/>
    <w:basedOn w:val="Normal"/>
    <w:next w:val="Normal"/>
    <w:pPr>
      <w:spacing w:before="240" w:lineRule="auto"/>
    </w:pPr>
    <w:rPr>
      <w:rFonts w:ascii="Playfair Display" w:cs="Playfair Display" w:eastAsia="Playfair Display" w:hAnsi="Playfair Display"/>
      <w:smallCaps w:val="1"/>
      <w:sz w:val="28"/>
      <w:szCs w:val="28"/>
    </w:rPr>
  </w:style>
  <w:style w:type="paragraph" w:styleId="Heading3">
    <w:name w:val="heading 3"/>
    <w:basedOn w:val="Normal"/>
    <w:next w:val="Normal"/>
    <w:pPr>
      <w:spacing w:line="276" w:lineRule="auto"/>
    </w:pPr>
    <w:rPr>
      <w:smallCaps w:val="1"/>
      <w:u w:val="single"/>
    </w:rPr>
  </w:style>
  <w:style w:type="paragraph" w:styleId="Heading4">
    <w:name w:val="heading 4"/>
    <w:basedOn w:val="Normal"/>
    <w:next w:val="Normal"/>
    <w:pPr>
      <w:spacing w:before="240" w:line="276" w:lineRule="auto"/>
    </w:pPr>
    <w:rPr>
      <w:smallCaps w:val="1"/>
      <w:sz w:val="22"/>
      <w:szCs w:val="22"/>
    </w:rPr>
  </w:style>
  <w:style w:type="paragraph" w:styleId="Heading5">
    <w:name w:val="heading 5"/>
    <w:basedOn w:val="Normal"/>
    <w:next w:val="Normal"/>
    <w:pPr>
      <w:spacing w:before="200" w:lineRule="auto"/>
    </w:pPr>
    <w:rPr>
      <w:smallCaps w:val="1"/>
      <w:color w:val="943734"/>
      <w:sz w:val="22"/>
      <w:szCs w:val="22"/>
    </w:rPr>
  </w:style>
  <w:style w:type="paragraph" w:styleId="Heading6">
    <w:name w:val="heading 6"/>
    <w:basedOn w:val="Normal"/>
    <w:next w:val="Normal"/>
    <w:pPr/>
    <w:rPr>
      <w:smallCaps w:val="1"/>
      <w:color w:val="c0504d"/>
      <w:sz w:val="22"/>
      <w:szCs w:val="22"/>
    </w:rPr>
  </w:style>
  <w:style w:type="paragraph" w:styleId="Title">
    <w:name w:val="Title"/>
    <w:basedOn w:val="Normal"/>
    <w:next w:val="Normal"/>
    <w:pPr>
      <w:pBdr>
        <w:top w:color="c0504d" w:space="1" w:sz="12" w:val="single"/>
      </w:pBdr>
      <w:tabs>
        <w:tab w:val="left" w:pos="3640"/>
        <w:tab w:val="right" w:pos="8640"/>
      </w:tabs>
      <w:jc w:val="right"/>
    </w:pPr>
    <w:rPr>
      <w:rFonts w:ascii="Montserrat Medium" w:cs="Montserrat Medium" w:eastAsia="Montserrat Medium" w:hAnsi="Montserrat Medium"/>
      <w:smallCaps w:val="1"/>
      <w:sz w:val="48"/>
      <w:szCs w:val="48"/>
    </w:rPr>
  </w:style>
  <w:style w:type="paragraph" w:styleId="Subtitle">
    <w:name w:val="Subtitle"/>
    <w:basedOn w:val="Normal"/>
    <w:next w:val="Normal"/>
    <w:pPr>
      <w:spacing w:after="720" w:lineRule="auto"/>
      <w:jc w:val="right"/>
    </w:pPr>
    <w:rPr>
      <w:rFonts w:ascii="Calibri" w:cs="Calibri" w:eastAsia="Calibri" w:hAnsi="Calibri"/>
      <w:sz w:val="20"/>
      <w:szCs w:val="20"/>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ready.ua.edu/severe-weather-guidelines/" TargetMode="External"/><Relationship Id="rId10" Type="http://schemas.openxmlformats.org/officeDocument/2006/relationships/hyperlink" Target="https://catalog.ua.edu/undergraduate/about/academic-regulations/student-expectations/academic-misconduct-policy/" TargetMode="External"/><Relationship Id="rId13" Type="http://schemas.openxmlformats.org/officeDocument/2006/relationships/hyperlink" Target="https://provost.ua.edu/oaa-guidelines-for-religious-holidays-observance" TargetMode="External"/><Relationship Id="rId12" Type="http://schemas.openxmlformats.org/officeDocument/2006/relationships/hyperlink" Target="https://www.ua.edu/campuslife/uact/information/pregnanc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facebook.com/groups/EMMAssociation/" TargetMode="External"/><Relationship Id="rId14" Type="http://schemas.openxmlformats.org/officeDocument/2006/relationships/hyperlink" Target="https://www.ua.edu/campuslife/uact/" TargetMode="External"/><Relationship Id="rId5" Type="http://schemas.openxmlformats.org/officeDocument/2006/relationships/styles" Target="styles.xml"/><Relationship Id="rId6" Type="http://schemas.openxmlformats.org/officeDocument/2006/relationships/hyperlink" Target="http://writingcenter.ua.edu/" TargetMode="External"/><Relationship Id="rId7" Type="http://schemas.openxmlformats.org/officeDocument/2006/relationships/hyperlink" Target="http://www.english.ua.edu/" TargetMode="External"/><Relationship Id="rId8" Type="http://schemas.openxmlformats.org/officeDocument/2006/relationships/hyperlink" Target="mailto:ua.emmassociation@gmail.com"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Alegreya-boldItalic.ttf"/><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MontserratMedium-regular.ttf"/><Relationship Id="rId12" Type="http://schemas.openxmlformats.org/officeDocument/2006/relationships/font" Target="fonts/Lato-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Lato-regular.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Alegreya-regular.ttf"/><Relationship Id="rId16" Type="http://schemas.openxmlformats.org/officeDocument/2006/relationships/font" Target="fonts/MontserratMedium-boldItalic.ttf"/><Relationship Id="rId5" Type="http://schemas.openxmlformats.org/officeDocument/2006/relationships/font" Target="fonts/PlayfairDisplay-regular.ttf"/><Relationship Id="rId19" Type="http://schemas.openxmlformats.org/officeDocument/2006/relationships/font" Target="fonts/Alegreya-italic.ttf"/><Relationship Id="rId6" Type="http://schemas.openxmlformats.org/officeDocument/2006/relationships/font" Target="fonts/PlayfairDisplay-bold.ttf"/><Relationship Id="rId18" Type="http://schemas.openxmlformats.org/officeDocument/2006/relationships/font" Target="fonts/Alegreya-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